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43E28" w14:textId="77777777" w:rsidR="008417FA" w:rsidRDefault="008417FA" w:rsidP="008417FA">
      <w:pPr>
        <w:spacing w:after="0" w:line="240" w:lineRule="auto"/>
        <w:rPr>
          <w:rFonts w:ascii="Arial Black" w:hAnsi="Arial Black"/>
          <w:sz w:val="32"/>
          <w:szCs w:val="32"/>
        </w:rPr>
      </w:pPr>
      <w:r w:rsidRPr="008417FA">
        <w:rPr>
          <w:rFonts w:ascii="Arial Black" w:hAnsi="Arial Black"/>
          <w:noProof/>
          <w:sz w:val="32"/>
          <w:szCs w:val="32"/>
          <w:lang w:val="en-US"/>
        </w:rPr>
        <w:drawing>
          <wp:inline distT="0" distB="0" distL="0" distR="0" wp14:anchorId="5EB705B2" wp14:editId="3C39472C">
            <wp:extent cx="2034740" cy="622300"/>
            <wp:effectExtent l="0" t="0" r="3810" b="6350"/>
            <wp:docPr id="9" name="Picture 1" descr="TU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4740" cy="622300"/>
                    </a:xfrm>
                    <a:prstGeom prst="rect">
                      <a:avLst/>
                    </a:prstGeom>
                    <a:noFill/>
                  </pic:spPr>
                </pic:pic>
              </a:graphicData>
            </a:graphic>
          </wp:inline>
        </w:drawing>
      </w:r>
    </w:p>
    <w:p w14:paraId="510167E3" w14:textId="77777777" w:rsidR="005D01B3" w:rsidRDefault="008417FA" w:rsidP="005D01B3">
      <w:pPr>
        <w:pBdr>
          <w:bottom w:val="single" w:sz="4" w:space="1" w:color="auto"/>
        </w:pBdr>
        <w:spacing w:after="0" w:line="240" w:lineRule="auto"/>
        <w:rPr>
          <w:rFonts w:ascii="Arial Black" w:hAnsi="Arial Black"/>
          <w:sz w:val="32"/>
          <w:szCs w:val="32"/>
        </w:rPr>
      </w:pPr>
      <w:r w:rsidRPr="008417FA">
        <w:rPr>
          <w:rFonts w:ascii="Arial Black" w:hAnsi="Arial Black"/>
          <w:sz w:val="32"/>
          <w:szCs w:val="32"/>
        </w:rPr>
        <w:t>LEARNING OUTCOMES – A BASIC OVERVIEW</w:t>
      </w:r>
    </w:p>
    <w:p w14:paraId="3DFB43C2" w14:textId="77777777" w:rsidR="005D01B3" w:rsidRPr="005D01B3" w:rsidRDefault="005D01B3" w:rsidP="005D01B3">
      <w:pPr>
        <w:pBdr>
          <w:bottom w:val="single" w:sz="4" w:space="1" w:color="auto"/>
        </w:pBdr>
        <w:spacing w:after="0" w:line="240" w:lineRule="auto"/>
        <w:rPr>
          <w:rFonts w:ascii="Arial Black" w:hAnsi="Arial Black"/>
          <w:sz w:val="10"/>
          <w:szCs w:val="10"/>
        </w:rPr>
      </w:pPr>
    </w:p>
    <w:p w14:paraId="6B635093" w14:textId="77777777" w:rsidR="008417FA" w:rsidRPr="00A80C43" w:rsidRDefault="008417FA" w:rsidP="008E2B8A">
      <w:pPr>
        <w:spacing w:after="0" w:line="240" w:lineRule="auto"/>
        <w:rPr>
          <w:sz w:val="32"/>
          <w:szCs w:val="32"/>
        </w:rPr>
      </w:pPr>
    </w:p>
    <w:p w14:paraId="5C171535" w14:textId="77777777" w:rsidR="00B97EC8" w:rsidRPr="00D07930" w:rsidRDefault="00B97EC8" w:rsidP="009B19A1">
      <w:pPr>
        <w:spacing w:after="0" w:line="240" w:lineRule="auto"/>
        <w:rPr>
          <w:rFonts w:ascii="Arial Black" w:hAnsi="Arial Black" w:cs="Calibri"/>
          <w:b/>
          <w:sz w:val="24"/>
          <w:szCs w:val="24"/>
        </w:rPr>
      </w:pPr>
      <w:r w:rsidRPr="00D07930">
        <w:rPr>
          <w:rFonts w:ascii="Arial Black" w:hAnsi="Arial Black" w:cs="Calibri"/>
          <w:b/>
          <w:sz w:val="24"/>
          <w:szCs w:val="24"/>
        </w:rPr>
        <w:t>SECTION A:  DEFINITIONS</w:t>
      </w:r>
    </w:p>
    <w:p w14:paraId="7C956B31" w14:textId="77777777" w:rsidR="00B97EC8" w:rsidRPr="00D07930" w:rsidRDefault="00B97EC8" w:rsidP="009B19A1">
      <w:pPr>
        <w:spacing w:after="0" w:line="240" w:lineRule="auto"/>
        <w:rPr>
          <w:rFonts w:ascii="Calibri" w:hAnsi="Calibri" w:cs="Calibri"/>
          <w:b/>
          <w:sz w:val="24"/>
          <w:szCs w:val="24"/>
        </w:rPr>
      </w:pPr>
    </w:p>
    <w:p w14:paraId="0B3E27F2" w14:textId="77777777" w:rsidR="008417FA" w:rsidRPr="00D07930" w:rsidRDefault="009D2D7E" w:rsidP="009B19A1">
      <w:pPr>
        <w:spacing w:after="0" w:line="240" w:lineRule="auto"/>
        <w:rPr>
          <w:rFonts w:ascii="Calibri" w:hAnsi="Calibri" w:cs="Calibri"/>
          <w:b/>
          <w:color w:val="4472C4" w:themeColor="accent5"/>
          <w:sz w:val="24"/>
          <w:szCs w:val="24"/>
          <w:u w:val="single"/>
        </w:rPr>
      </w:pPr>
      <w:r w:rsidRPr="00D07930">
        <w:rPr>
          <w:rFonts w:ascii="Calibri" w:hAnsi="Calibri" w:cs="Calibri"/>
          <w:b/>
          <w:color w:val="4472C4" w:themeColor="accent5"/>
          <w:sz w:val="24"/>
          <w:szCs w:val="24"/>
          <w:u w:val="single"/>
        </w:rPr>
        <w:t xml:space="preserve">WHAT IS </w:t>
      </w:r>
      <w:r w:rsidR="008417FA" w:rsidRPr="00D07930">
        <w:rPr>
          <w:rFonts w:ascii="Calibri" w:hAnsi="Calibri" w:cs="Calibri"/>
          <w:b/>
          <w:color w:val="4472C4" w:themeColor="accent5"/>
          <w:sz w:val="24"/>
          <w:szCs w:val="24"/>
          <w:u w:val="single"/>
        </w:rPr>
        <w:t>CURRICULUM MAPPING</w:t>
      </w:r>
      <w:r w:rsidRPr="00D07930">
        <w:rPr>
          <w:rFonts w:ascii="Calibri" w:hAnsi="Calibri" w:cs="Calibri"/>
          <w:b/>
          <w:color w:val="4472C4" w:themeColor="accent5"/>
          <w:sz w:val="24"/>
          <w:szCs w:val="24"/>
          <w:u w:val="single"/>
        </w:rPr>
        <w:t>?</w:t>
      </w:r>
    </w:p>
    <w:p w14:paraId="6A8F2D2D" w14:textId="77777777" w:rsidR="00290EAA" w:rsidRPr="00D07930" w:rsidRDefault="00980909" w:rsidP="008E2B8A">
      <w:pPr>
        <w:spacing w:after="0" w:line="240" w:lineRule="auto"/>
        <w:rPr>
          <w:rFonts w:ascii="Calibri" w:hAnsi="Calibri" w:cs="Calibri"/>
          <w:sz w:val="24"/>
          <w:szCs w:val="24"/>
        </w:rPr>
      </w:pPr>
      <w:r w:rsidRPr="00D07930">
        <w:rPr>
          <w:rFonts w:ascii="Calibri" w:hAnsi="Calibri" w:cs="Calibri"/>
          <w:sz w:val="24"/>
          <w:szCs w:val="24"/>
        </w:rPr>
        <w:t xml:space="preserve">Curriculum mapping is an effective strategy for aligning and integrating learning outcomes across a sequence of courses and </w:t>
      </w:r>
      <w:r w:rsidR="009D2D7E" w:rsidRPr="00D07930">
        <w:rPr>
          <w:rFonts w:ascii="Calibri" w:hAnsi="Calibri" w:cs="Calibri"/>
          <w:sz w:val="24"/>
          <w:szCs w:val="24"/>
        </w:rPr>
        <w:t>clarifying how each course contributes to program goals and how these goals contribution to institutional expectations.</w:t>
      </w:r>
      <w:r w:rsidR="00290EAA" w:rsidRPr="00D07930">
        <w:rPr>
          <w:rFonts w:ascii="Calibri" w:hAnsi="Calibri" w:cs="Calibri"/>
          <w:sz w:val="24"/>
          <w:szCs w:val="24"/>
        </w:rPr>
        <w:t xml:space="preserve"> The sequence of courses and learning outcomes should show a progression of learning and reflect the appropriate degree level expectations.</w:t>
      </w:r>
    </w:p>
    <w:p w14:paraId="11C51561" w14:textId="77777777" w:rsidR="00290EAA" w:rsidRPr="00D07930" w:rsidRDefault="00290EAA" w:rsidP="008E2B8A">
      <w:pPr>
        <w:spacing w:after="0" w:line="240" w:lineRule="auto"/>
        <w:rPr>
          <w:rFonts w:ascii="Calibri" w:hAnsi="Calibri" w:cs="Calibri"/>
          <w:sz w:val="24"/>
          <w:szCs w:val="24"/>
        </w:rPr>
      </w:pPr>
    </w:p>
    <w:p w14:paraId="50D1F1A5" w14:textId="77777777" w:rsidR="00980909" w:rsidRPr="00D07930" w:rsidRDefault="0056287A" w:rsidP="008E2B8A">
      <w:pPr>
        <w:spacing w:after="0" w:line="240" w:lineRule="auto"/>
        <w:rPr>
          <w:rFonts w:ascii="Calibri" w:hAnsi="Calibri" w:cs="Calibri"/>
          <w:sz w:val="24"/>
          <w:szCs w:val="24"/>
          <w:u w:val="single"/>
        </w:rPr>
      </w:pPr>
      <w:r w:rsidRPr="00D07930">
        <w:rPr>
          <w:rFonts w:ascii="Calibri" w:hAnsi="Calibri" w:cs="Calibri"/>
          <w:sz w:val="24"/>
          <w:szCs w:val="24"/>
          <w:u w:val="single"/>
        </w:rPr>
        <w:t>Purpose of Curriculum Mapping</w:t>
      </w:r>
    </w:p>
    <w:p w14:paraId="213024C1" w14:textId="77777777" w:rsidR="009D2D7E" w:rsidRPr="00D07930" w:rsidRDefault="00A80C43" w:rsidP="00D07930">
      <w:pPr>
        <w:pStyle w:val="ListParagraph"/>
        <w:numPr>
          <w:ilvl w:val="0"/>
          <w:numId w:val="5"/>
        </w:numPr>
        <w:spacing w:after="0" w:line="240" w:lineRule="auto"/>
        <w:ind w:left="284" w:hanging="284"/>
        <w:rPr>
          <w:rFonts w:ascii="Calibri" w:hAnsi="Calibri" w:cs="Calibri"/>
          <w:sz w:val="24"/>
          <w:szCs w:val="24"/>
        </w:rPr>
      </w:pPr>
      <w:r w:rsidRPr="00D07930">
        <w:rPr>
          <w:rFonts w:ascii="Calibri" w:hAnsi="Calibri" w:cs="Calibri"/>
          <w:sz w:val="24"/>
          <w:szCs w:val="24"/>
        </w:rPr>
        <w:t>To ensure</w:t>
      </w:r>
      <w:r w:rsidR="009D2D7E" w:rsidRPr="00D07930">
        <w:rPr>
          <w:rFonts w:ascii="Calibri" w:hAnsi="Calibri" w:cs="Calibri"/>
          <w:sz w:val="24"/>
          <w:szCs w:val="24"/>
        </w:rPr>
        <w:t xml:space="preserve"> student</w:t>
      </w:r>
      <w:r w:rsidRPr="00D07930">
        <w:rPr>
          <w:rFonts w:ascii="Calibri" w:hAnsi="Calibri" w:cs="Calibri"/>
          <w:sz w:val="24"/>
          <w:szCs w:val="24"/>
        </w:rPr>
        <w:t>s</w:t>
      </w:r>
      <w:r w:rsidR="009D2D7E" w:rsidRPr="00D07930">
        <w:rPr>
          <w:rFonts w:ascii="Calibri" w:hAnsi="Calibri" w:cs="Calibri"/>
          <w:sz w:val="24"/>
          <w:szCs w:val="24"/>
        </w:rPr>
        <w:t xml:space="preserve"> learn</w:t>
      </w:r>
      <w:r w:rsidR="008E2B8A" w:rsidRPr="00D07930">
        <w:rPr>
          <w:rFonts w:ascii="Calibri" w:hAnsi="Calibri" w:cs="Calibri"/>
          <w:sz w:val="24"/>
          <w:szCs w:val="24"/>
        </w:rPr>
        <w:t xml:space="preserve"> the </w:t>
      </w:r>
      <w:r w:rsidR="009D2D7E" w:rsidRPr="00D07930">
        <w:rPr>
          <w:rFonts w:ascii="Calibri" w:hAnsi="Calibri" w:cs="Calibri"/>
          <w:sz w:val="24"/>
          <w:szCs w:val="24"/>
        </w:rPr>
        <w:t>most important skills, ideas, attitudes, and values of the discipline or profession</w:t>
      </w:r>
    </w:p>
    <w:p w14:paraId="4EFEC379" w14:textId="77777777" w:rsidR="00A80C43" w:rsidRPr="00D07930" w:rsidRDefault="00A80C43" w:rsidP="00D07930">
      <w:pPr>
        <w:pStyle w:val="ListParagraph"/>
        <w:numPr>
          <w:ilvl w:val="0"/>
          <w:numId w:val="5"/>
        </w:numPr>
        <w:spacing w:after="0" w:line="240" w:lineRule="auto"/>
        <w:ind w:left="284" w:hanging="284"/>
        <w:rPr>
          <w:rFonts w:ascii="Calibri" w:hAnsi="Calibri" w:cs="Calibri"/>
          <w:sz w:val="24"/>
          <w:szCs w:val="24"/>
        </w:rPr>
      </w:pPr>
      <w:r w:rsidRPr="00D07930">
        <w:rPr>
          <w:rFonts w:ascii="Calibri" w:hAnsi="Calibri" w:cs="Calibri"/>
          <w:sz w:val="24"/>
          <w:szCs w:val="24"/>
        </w:rPr>
        <w:t xml:space="preserve">To clarify what </w:t>
      </w:r>
      <w:r w:rsidR="005620CF">
        <w:rPr>
          <w:rFonts w:ascii="Calibri" w:hAnsi="Calibri" w:cs="Calibri"/>
          <w:sz w:val="24"/>
          <w:szCs w:val="24"/>
        </w:rPr>
        <w:t xml:space="preserve">the </w:t>
      </w:r>
      <w:r w:rsidRPr="00D07930">
        <w:rPr>
          <w:rFonts w:ascii="Calibri" w:hAnsi="Calibri" w:cs="Calibri"/>
          <w:sz w:val="24"/>
          <w:szCs w:val="24"/>
        </w:rPr>
        <w:t>program aims to achieve and to communicate clear expectations to students</w:t>
      </w:r>
    </w:p>
    <w:p w14:paraId="1E9DDE1D" w14:textId="77777777" w:rsidR="009D2D7E" w:rsidRPr="00D07930" w:rsidRDefault="00A80C43" w:rsidP="00D07930">
      <w:pPr>
        <w:pStyle w:val="ListParagraph"/>
        <w:numPr>
          <w:ilvl w:val="0"/>
          <w:numId w:val="5"/>
        </w:numPr>
        <w:spacing w:after="0" w:line="240" w:lineRule="auto"/>
        <w:ind w:left="284" w:hanging="284"/>
        <w:rPr>
          <w:rFonts w:ascii="Calibri" w:hAnsi="Calibri" w:cs="Calibri"/>
          <w:sz w:val="24"/>
          <w:szCs w:val="24"/>
        </w:rPr>
      </w:pPr>
      <w:r w:rsidRPr="00D07930">
        <w:rPr>
          <w:rFonts w:ascii="Calibri" w:hAnsi="Calibri" w:cs="Calibri"/>
          <w:sz w:val="24"/>
          <w:szCs w:val="24"/>
        </w:rPr>
        <w:t>To i</w:t>
      </w:r>
      <w:r w:rsidR="009D2D7E" w:rsidRPr="00D07930">
        <w:rPr>
          <w:rFonts w:ascii="Calibri" w:hAnsi="Calibri" w:cs="Calibri"/>
          <w:sz w:val="24"/>
          <w:szCs w:val="24"/>
        </w:rPr>
        <w:t xml:space="preserve">mprove </w:t>
      </w:r>
      <w:r w:rsidR="00AF141D" w:rsidRPr="00D07930">
        <w:rPr>
          <w:rFonts w:ascii="Calibri" w:hAnsi="Calibri" w:cs="Calibri"/>
          <w:sz w:val="24"/>
          <w:szCs w:val="24"/>
        </w:rPr>
        <w:t xml:space="preserve">quality and </w:t>
      </w:r>
      <w:r w:rsidR="009D2D7E" w:rsidRPr="00D07930">
        <w:rPr>
          <w:rFonts w:ascii="Calibri" w:hAnsi="Calibri" w:cs="Calibri"/>
          <w:sz w:val="24"/>
          <w:szCs w:val="24"/>
        </w:rPr>
        <w:t>effectiven</w:t>
      </w:r>
      <w:r w:rsidR="00AF141D" w:rsidRPr="00D07930">
        <w:rPr>
          <w:rFonts w:ascii="Calibri" w:hAnsi="Calibri" w:cs="Calibri"/>
          <w:sz w:val="24"/>
          <w:szCs w:val="24"/>
        </w:rPr>
        <w:t>e</w:t>
      </w:r>
      <w:r w:rsidR="009D2D7E" w:rsidRPr="00D07930">
        <w:rPr>
          <w:rFonts w:ascii="Calibri" w:hAnsi="Calibri" w:cs="Calibri"/>
          <w:sz w:val="24"/>
          <w:szCs w:val="24"/>
        </w:rPr>
        <w:t>ss of program based on actual student achievement</w:t>
      </w:r>
    </w:p>
    <w:p w14:paraId="295EBA41" w14:textId="77777777" w:rsidR="008417FA" w:rsidRPr="00D07930" w:rsidRDefault="00A80C43" w:rsidP="00D07930">
      <w:pPr>
        <w:pStyle w:val="ListParagraph"/>
        <w:numPr>
          <w:ilvl w:val="0"/>
          <w:numId w:val="5"/>
        </w:numPr>
        <w:spacing w:after="0" w:line="240" w:lineRule="auto"/>
        <w:ind w:left="284" w:hanging="284"/>
        <w:rPr>
          <w:rFonts w:ascii="Calibri" w:hAnsi="Calibri" w:cs="Calibri"/>
          <w:sz w:val="24"/>
          <w:szCs w:val="24"/>
        </w:rPr>
      </w:pPr>
      <w:r w:rsidRPr="00D07930">
        <w:rPr>
          <w:rFonts w:ascii="Calibri" w:hAnsi="Calibri" w:cs="Calibri"/>
          <w:sz w:val="24"/>
          <w:szCs w:val="24"/>
        </w:rPr>
        <w:t>To f</w:t>
      </w:r>
      <w:r w:rsidR="008417FA" w:rsidRPr="00D07930">
        <w:rPr>
          <w:rFonts w:ascii="Calibri" w:hAnsi="Calibri" w:cs="Calibri"/>
          <w:sz w:val="24"/>
          <w:szCs w:val="24"/>
        </w:rPr>
        <w:t>acilitate curriculum alignment</w:t>
      </w:r>
      <w:r w:rsidR="00AF141D" w:rsidRPr="00D07930">
        <w:rPr>
          <w:rFonts w:ascii="Calibri" w:hAnsi="Calibri" w:cs="Calibri"/>
          <w:sz w:val="24"/>
          <w:szCs w:val="24"/>
        </w:rPr>
        <w:t xml:space="preserve"> and improve program coherence</w:t>
      </w:r>
    </w:p>
    <w:p w14:paraId="321C2089" w14:textId="77777777" w:rsidR="008417FA" w:rsidRPr="00D07930" w:rsidRDefault="008C2F8D" w:rsidP="00D07930">
      <w:pPr>
        <w:pStyle w:val="ListParagraph"/>
        <w:numPr>
          <w:ilvl w:val="0"/>
          <w:numId w:val="5"/>
        </w:numPr>
        <w:spacing w:after="0" w:line="240" w:lineRule="auto"/>
        <w:ind w:left="284" w:hanging="284"/>
        <w:rPr>
          <w:rFonts w:ascii="Calibri" w:hAnsi="Calibri" w:cs="Calibri"/>
          <w:sz w:val="24"/>
          <w:szCs w:val="24"/>
        </w:rPr>
      </w:pPr>
      <w:r w:rsidRPr="00D07930">
        <w:rPr>
          <w:rFonts w:ascii="Calibri" w:hAnsi="Calibri" w:cs="Calibri"/>
          <w:sz w:val="24"/>
          <w:szCs w:val="24"/>
        </w:rPr>
        <w:t>To iden</w:t>
      </w:r>
      <w:r w:rsidR="00A80C43" w:rsidRPr="00D07930">
        <w:rPr>
          <w:rFonts w:ascii="Calibri" w:hAnsi="Calibri" w:cs="Calibri"/>
          <w:sz w:val="24"/>
          <w:szCs w:val="24"/>
        </w:rPr>
        <w:t>ti</w:t>
      </w:r>
      <w:r w:rsidRPr="00D07930">
        <w:rPr>
          <w:rFonts w:ascii="Calibri" w:hAnsi="Calibri" w:cs="Calibri"/>
          <w:sz w:val="24"/>
          <w:szCs w:val="24"/>
        </w:rPr>
        <w:t>fy</w:t>
      </w:r>
      <w:r w:rsidR="008417FA" w:rsidRPr="00D07930">
        <w:rPr>
          <w:rFonts w:ascii="Calibri" w:hAnsi="Calibri" w:cs="Calibri"/>
          <w:sz w:val="24"/>
          <w:szCs w:val="24"/>
        </w:rPr>
        <w:t xml:space="preserve"> potential gaps in the curriculum</w:t>
      </w:r>
    </w:p>
    <w:p w14:paraId="7C190833" w14:textId="77777777" w:rsidR="00A130B3" w:rsidRPr="00D07930" w:rsidRDefault="00A130B3" w:rsidP="00D07930">
      <w:pPr>
        <w:pStyle w:val="ListParagraph"/>
        <w:numPr>
          <w:ilvl w:val="0"/>
          <w:numId w:val="5"/>
        </w:numPr>
        <w:spacing w:after="0" w:line="240" w:lineRule="auto"/>
        <w:ind w:left="284" w:hanging="284"/>
        <w:rPr>
          <w:rFonts w:ascii="Calibri" w:hAnsi="Calibri" w:cs="Calibri"/>
          <w:sz w:val="24"/>
          <w:szCs w:val="24"/>
        </w:rPr>
      </w:pPr>
      <w:r w:rsidRPr="00D07930">
        <w:rPr>
          <w:rFonts w:ascii="Calibri" w:hAnsi="Calibri" w:cs="Calibri"/>
          <w:sz w:val="24"/>
          <w:szCs w:val="24"/>
        </w:rPr>
        <w:t xml:space="preserve">To identify </w:t>
      </w:r>
      <w:r w:rsidR="005620CF">
        <w:rPr>
          <w:rFonts w:ascii="Calibri" w:hAnsi="Calibri" w:cs="Calibri"/>
          <w:sz w:val="24"/>
          <w:szCs w:val="24"/>
        </w:rPr>
        <w:t xml:space="preserve">for both </w:t>
      </w:r>
      <w:r w:rsidRPr="00D07930">
        <w:rPr>
          <w:rFonts w:ascii="Calibri" w:hAnsi="Calibri" w:cs="Calibri"/>
          <w:sz w:val="24"/>
          <w:szCs w:val="24"/>
        </w:rPr>
        <w:t xml:space="preserve">students and employers what successful graduates will know, believe or have </w:t>
      </w:r>
      <w:r w:rsidR="005620CF">
        <w:rPr>
          <w:rFonts w:ascii="Calibri" w:hAnsi="Calibri" w:cs="Calibri"/>
          <w:sz w:val="24"/>
          <w:szCs w:val="24"/>
        </w:rPr>
        <w:t xml:space="preserve">the </w:t>
      </w:r>
      <w:r w:rsidRPr="00D07930">
        <w:rPr>
          <w:rFonts w:ascii="Calibri" w:hAnsi="Calibri" w:cs="Calibri"/>
          <w:sz w:val="24"/>
          <w:szCs w:val="24"/>
        </w:rPr>
        <w:t>skills to do</w:t>
      </w:r>
    </w:p>
    <w:p w14:paraId="675C83F6" w14:textId="77777777" w:rsidR="00AF141D" w:rsidRPr="00D07930" w:rsidRDefault="00AF141D" w:rsidP="008E2B8A">
      <w:pPr>
        <w:spacing w:after="0" w:line="240" w:lineRule="auto"/>
        <w:rPr>
          <w:rFonts w:ascii="Calibri" w:hAnsi="Calibri" w:cs="Calibri"/>
          <w:sz w:val="24"/>
          <w:szCs w:val="24"/>
        </w:rPr>
      </w:pPr>
    </w:p>
    <w:p w14:paraId="633F62E2" w14:textId="77777777" w:rsidR="00D07930" w:rsidRPr="00D07930" w:rsidRDefault="00D07930" w:rsidP="00D07930">
      <w:pPr>
        <w:spacing w:after="0" w:line="240" w:lineRule="auto"/>
        <w:rPr>
          <w:rFonts w:ascii="Calibri" w:hAnsi="Calibri" w:cs="Calibri"/>
          <w:b/>
          <w:color w:val="4472C4" w:themeColor="accent5"/>
          <w:sz w:val="24"/>
          <w:szCs w:val="24"/>
          <w:u w:val="single"/>
        </w:rPr>
      </w:pPr>
      <w:r w:rsidRPr="00D07930">
        <w:rPr>
          <w:rFonts w:ascii="Calibri" w:hAnsi="Calibri" w:cs="Calibri"/>
          <w:b/>
          <w:color w:val="4472C4" w:themeColor="accent5"/>
          <w:sz w:val="24"/>
          <w:szCs w:val="24"/>
          <w:u w:val="single"/>
        </w:rPr>
        <w:t>DEGREE LEVEL EXPECTATIONS</w:t>
      </w:r>
    </w:p>
    <w:p w14:paraId="11C1753C" w14:textId="77777777" w:rsidR="00D07930" w:rsidRPr="00D07930" w:rsidRDefault="00D07930" w:rsidP="00D07930">
      <w:pPr>
        <w:spacing w:after="0" w:line="240" w:lineRule="auto"/>
        <w:rPr>
          <w:rFonts w:ascii="Calibri" w:hAnsi="Calibri" w:cs="Calibri"/>
          <w:sz w:val="24"/>
          <w:szCs w:val="24"/>
        </w:rPr>
      </w:pPr>
      <w:r w:rsidRPr="00D07930">
        <w:rPr>
          <w:rFonts w:ascii="Calibri" w:hAnsi="Calibri" w:cs="Calibri"/>
          <w:sz w:val="24"/>
          <w:szCs w:val="24"/>
        </w:rPr>
        <w:t>Undergraduate (UUDLEs) and Graduate (GDLEs) Degree level expectations were developed by the Ontario Council of Academic Vice Presidents and provide the expected learning outcomes, skills and creative and intellectual development that university students for both undergraduate and graduates in Ontario should possess upon completion of their degree. Trent University has specified Undergraduate and Graduate Degree Level Expectations (UUDLEs and GDLEs).</w:t>
      </w:r>
      <w:r>
        <w:rPr>
          <w:rFonts w:ascii="Calibri" w:hAnsi="Calibri" w:cs="Calibri"/>
          <w:sz w:val="24"/>
          <w:szCs w:val="24"/>
        </w:rPr>
        <w:t xml:space="preserve"> </w:t>
      </w:r>
      <w:r w:rsidRPr="00D07930">
        <w:rPr>
          <w:rFonts w:ascii="Calibri" w:hAnsi="Calibri" w:cs="Calibri"/>
          <w:sz w:val="24"/>
          <w:szCs w:val="24"/>
        </w:rPr>
        <w:t>Student level of learning should reflect the appropriate degree level, BA/BSc, MA/MSC, or PhD.</w:t>
      </w:r>
    </w:p>
    <w:p w14:paraId="45BB3F4F" w14:textId="77777777" w:rsidR="00D07930" w:rsidRDefault="00D07930" w:rsidP="008E2B8A">
      <w:pPr>
        <w:spacing w:after="0" w:line="240" w:lineRule="auto"/>
        <w:rPr>
          <w:rFonts w:ascii="Calibri" w:hAnsi="Calibri" w:cs="Calibri"/>
          <w:b/>
          <w:color w:val="4472C4" w:themeColor="accent5"/>
          <w:sz w:val="24"/>
          <w:szCs w:val="24"/>
          <w:u w:val="single"/>
        </w:rPr>
      </w:pPr>
    </w:p>
    <w:p w14:paraId="3B78A299" w14:textId="77777777" w:rsidR="0056287A" w:rsidRPr="00D07930" w:rsidRDefault="0056287A" w:rsidP="008E2B8A">
      <w:pPr>
        <w:spacing w:after="0" w:line="240" w:lineRule="auto"/>
        <w:rPr>
          <w:rFonts w:ascii="Calibri" w:hAnsi="Calibri" w:cs="Calibri"/>
          <w:b/>
          <w:color w:val="4472C4" w:themeColor="accent5"/>
          <w:sz w:val="24"/>
          <w:szCs w:val="24"/>
          <w:u w:val="single"/>
        </w:rPr>
      </w:pPr>
      <w:r w:rsidRPr="00D07930">
        <w:rPr>
          <w:rFonts w:ascii="Calibri" w:hAnsi="Calibri" w:cs="Calibri"/>
          <w:b/>
          <w:color w:val="4472C4" w:themeColor="accent5"/>
          <w:sz w:val="24"/>
          <w:szCs w:val="24"/>
          <w:u w:val="single"/>
        </w:rPr>
        <w:t>PROGRAM GOAL</w:t>
      </w:r>
      <w:r w:rsidR="005620CF">
        <w:rPr>
          <w:rFonts w:ascii="Calibri" w:hAnsi="Calibri" w:cs="Calibri"/>
          <w:b/>
          <w:color w:val="4472C4" w:themeColor="accent5"/>
          <w:sz w:val="24"/>
          <w:szCs w:val="24"/>
          <w:u w:val="single"/>
        </w:rPr>
        <w:t>S</w:t>
      </w:r>
    </w:p>
    <w:p w14:paraId="1E02ACD0" w14:textId="77777777" w:rsidR="007176DD" w:rsidRPr="00D07930" w:rsidRDefault="007176DD" w:rsidP="008E2B8A">
      <w:pPr>
        <w:spacing w:after="0" w:line="240" w:lineRule="auto"/>
        <w:rPr>
          <w:rFonts w:ascii="Calibri" w:hAnsi="Calibri" w:cs="Calibri"/>
          <w:sz w:val="24"/>
          <w:szCs w:val="24"/>
        </w:rPr>
      </w:pPr>
      <w:r w:rsidRPr="00D07930">
        <w:rPr>
          <w:rFonts w:ascii="Calibri" w:hAnsi="Calibri" w:cs="Calibri"/>
          <w:sz w:val="24"/>
          <w:szCs w:val="24"/>
        </w:rPr>
        <w:t xml:space="preserve">Program Goals </w:t>
      </w:r>
      <w:r w:rsidR="001868FE">
        <w:rPr>
          <w:rFonts w:ascii="Calibri" w:hAnsi="Calibri" w:cs="Calibri"/>
          <w:sz w:val="24"/>
          <w:szCs w:val="24"/>
        </w:rPr>
        <w:t xml:space="preserve">are broad statements indicating the knowledge, skills, abilities, attitudes, perceptions or value that students will have accomplished upon completion of the program. What should a graduate know or be able to do at the point of graduation. What </w:t>
      </w:r>
      <w:r w:rsidR="001100E6" w:rsidRPr="00D07930">
        <w:rPr>
          <w:rFonts w:ascii="Calibri" w:hAnsi="Calibri" w:cs="Calibri"/>
          <w:sz w:val="24"/>
          <w:szCs w:val="24"/>
        </w:rPr>
        <w:t xml:space="preserve">should </w:t>
      </w:r>
      <w:r w:rsidRPr="00D07930">
        <w:rPr>
          <w:rFonts w:ascii="Calibri" w:hAnsi="Calibri" w:cs="Calibri"/>
          <w:sz w:val="24"/>
          <w:szCs w:val="24"/>
        </w:rPr>
        <w:t>describe what a program is expected to accomplish</w:t>
      </w:r>
      <w:r w:rsidR="001100E6" w:rsidRPr="00D07930">
        <w:rPr>
          <w:rFonts w:ascii="Calibri" w:hAnsi="Calibri" w:cs="Calibri"/>
          <w:sz w:val="24"/>
          <w:szCs w:val="24"/>
        </w:rPr>
        <w:t>; they should be essential, significant and consistent with rationale for the program</w:t>
      </w:r>
      <w:r w:rsidRPr="00D07930">
        <w:rPr>
          <w:rFonts w:ascii="Calibri" w:hAnsi="Calibri" w:cs="Calibri"/>
          <w:sz w:val="24"/>
          <w:szCs w:val="24"/>
        </w:rPr>
        <w:t>. Clear and articulate statements describe the knowledge, skills, abilities, attitudes, perceptions, or values that students will have accomplished upon completion of the program</w:t>
      </w:r>
      <w:r w:rsidR="00A31BFC" w:rsidRPr="00D07930">
        <w:rPr>
          <w:rFonts w:ascii="Calibri" w:hAnsi="Calibri" w:cs="Calibri"/>
          <w:sz w:val="24"/>
          <w:szCs w:val="24"/>
        </w:rPr>
        <w:t>.</w:t>
      </w:r>
    </w:p>
    <w:p w14:paraId="67AC6A3F" w14:textId="77777777" w:rsidR="00711FEA" w:rsidRPr="00D07930" w:rsidRDefault="00711FEA" w:rsidP="008E2B8A">
      <w:pPr>
        <w:spacing w:after="0" w:line="240" w:lineRule="auto"/>
        <w:rPr>
          <w:rFonts w:ascii="Calibri" w:hAnsi="Calibri" w:cs="Calibri"/>
          <w:sz w:val="24"/>
          <w:szCs w:val="24"/>
        </w:rPr>
      </w:pPr>
    </w:p>
    <w:p w14:paraId="5C74E60D" w14:textId="77777777" w:rsidR="006D0546" w:rsidRDefault="006D0546" w:rsidP="008E2B8A">
      <w:pPr>
        <w:spacing w:after="0" w:line="240" w:lineRule="auto"/>
        <w:rPr>
          <w:rFonts w:ascii="Calibri" w:hAnsi="Calibri" w:cs="Calibri"/>
          <w:b/>
          <w:color w:val="4472C4" w:themeColor="accent5"/>
          <w:sz w:val="24"/>
          <w:szCs w:val="24"/>
          <w:u w:val="single"/>
        </w:rPr>
      </w:pPr>
    </w:p>
    <w:p w14:paraId="0BAA6189" w14:textId="77777777" w:rsidR="006D0546" w:rsidRDefault="006D0546" w:rsidP="008E2B8A">
      <w:pPr>
        <w:spacing w:after="0" w:line="240" w:lineRule="auto"/>
        <w:rPr>
          <w:rFonts w:ascii="Calibri" w:hAnsi="Calibri" w:cs="Calibri"/>
          <w:b/>
          <w:color w:val="4472C4" w:themeColor="accent5"/>
          <w:sz w:val="24"/>
          <w:szCs w:val="24"/>
          <w:u w:val="single"/>
        </w:rPr>
      </w:pPr>
    </w:p>
    <w:p w14:paraId="226C6BF6" w14:textId="77777777" w:rsidR="0056287A" w:rsidRPr="00D07930" w:rsidRDefault="0056287A" w:rsidP="008E2B8A">
      <w:pPr>
        <w:spacing w:after="0" w:line="240" w:lineRule="auto"/>
        <w:rPr>
          <w:rFonts w:ascii="Calibri" w:hAnsi="Calibri" w:cs="Calibri"/>
          <w:b/>
          <w:color w:val="4472C4" w:themeColor="accent5"/>
          <w:sz w:val="24"/>
          <w:szCs w:val="24"/>
          <w:u w:val="single"/>
        </w:rPr>
      </w:pPr>
      <w:r w:rsidRPr="00D07930">
        <w:rPr>
          <w:rFonts w:ascii="Calibri" w:hAnsi="Calibri" w:cs="Calibri"/>
          <w:b/>
          <w:color w:val="4472C4" w:themeColor="accent5"/>
          <w:sz w:val="24"/>
          <w:szCs w:val="24"/>
          <w:u w:val="single"/>
        </w:rPr>
        <w:lastRenderedPageBreak/>
        <w:t>STUDENT LEARNING OUTCOME</w:t>
      </w:r>
      <w:r w:rsidR="005620CF">
        <w:rPr>
          <w:rFonts w:ascii="Calibri" w:hAnsi="Calibri" w:cs="Calibri"/>
          <w:b/>
          <w:color w:val="4472C4" w:themeColor="accent5"/>
          <w:sz w:val="24"/>
          <w:szCs w:val="24"/>
          <w:u w:val="single"/>
        </w:rPr>
        <w:t>S</w:t>
      </w:r>
    </w:p>
    <w:p w14:paraId="34766FC5" w14:textId="77777777" w:rsidR="00B64860" w:rsidRPr="00D07930" w:rsidRDefault="00B64860" w:rsidP="008E2B8A">
      <w:pPr>
        <w:spacing w:after="0" w:line="240" w:lineRule="auto"/>
        <w:rPr>
          <w:rFonts w:ascii="Calibri" w:hAnsi="Calibri" w:cs="Calibri"/>
          <w:sz w:val="24"/>
          <w:szCs w:val="24"/>
        </w:rPr>
      </w:pPr>
      <w:r w:rsidRPr="00D07930">
        <w:rPr>
          <w:rFonts w:ascii="Calibri" w:hAnsi="Calibri" w:cs="Calibri"/>
          <w:sz w:val="24"/>
          <w:szCs w:val="24"/>
        </w:rPr>
        <w:t xml:space="preserve">Student Learning Outcomes are clear, concise and measurable statements that demonstrate what students need to learn to achieve program goals. Learning Outcomes are more specific than Program Goals; they are </w:t>
      </w:r>
      <w:proofErr w:type="spellStart"/>
      <w:r w:rsidRPr="00D07930">
        <w:rPr>
          <w:rFonts w:ascii="Calibri" w:hAnsi="Calibri" w:cs="Calibri"/>
          <w:sz w:val="24"/>
          <w:szCs w:val="24"/>
        </w:rPr>
        <w:t>speciific</w:t>
      </w:r>
      <w:proofErr w:type="spellEnd"/>
      <w:r w:rsidRPr="00D07930">
        <w:rPr>
          <w:rFonts w:ascii="Calibri" w:hAnsi="Calibri" w:cs="Calibri"/>
          <w:sz w:val="24"/>
          <w:szCs w:val="24"/>
        </w:rPr>
        <w:t xml:space="preserve">, </w:t>
      </w:r>
      <w:proofErr w:type="spellStart"/>
      <w:r w:rsidRPr="00D07930">
        <w:rPr>
          <w:rFonts w:ascii="Calibri" w:hAnsi="Calibri" w:cs="Calibri"/>
          <w:sz w:val="24"/>
          <w:szCs w:val="24"/>
        </w:rPr>
        <w:t>measureable</w:t>
      </w:r>
      <w:proofErr w:type="spellEnd"/>
      <w:r w:rsidRPr="00D07930">
        <w:rPr>
          <w:rFonts w:ascii="Calibri" w:hAnsi="Calibri" w:cs="Calibri"/>
          <w:sz w:val="24"/>
          <w:szCs w:val="24"/>
        </w:rPr>
        <w:t xml:space="preserve"> and attainable; they demonstrate how the student will achieve the skill, knowledge, ability described in the program goal.</w:t>
      </w:r>
    </w:p>
    <w:p w14:paraId="3EAAA345" w14:textId="77777777" w:rsidR="005620CF" w:rsidRDefault="005620CF" w:rsidP="00711FEA">
      <w:pPr>
        <w:spacing w:after="0" w:line="240" w:lineRule="auto"/>
        <w:rPr>
          <w:rFonts w:ascii="Calibri" w:hAnsi="Calibri" w:cs="Calibri"/>
          <w:b/>
          <w:color w:val="4472C4" w:themeColor="accent5"/>
          <w:sz w:val="24"/>
          <w:szCs w:val="24"/>
          <w:u w:val="single"/>
        </w:rPr>
      </w:pPr>
    </w:p>
    <w:p w14:paraId="33466B94" w14:textId="77777777" w:rsidR="00711FEA" w:rsidRPr="00D07930" w:rsidRDefault="00711FEA" w:rsidP="00711FEA">
      <w:pPr>
        <w:spacing w:after="0" w:line="240" w:lineRule="auto"/>
        <w:rPr>
          <w:rFonts w:ascii="Calibri" w:hAnsi="Calibri" w:cs="Calibri"/>
          <w:b/>
          <w:color w:val="4472C4" w:themeColor="accent5"/>
          <w:sz w:val="24"/>
          <w:szCs w:val="24"/>
          <w:u w:val="single"/>
        </w:rPr>
      </w:pPr>
      <w:r w:rsidRPr="00D07930">
        <w:rPr>
          <w:rFonts w:ascii="Calibri" w:hAnsi="Calibri" w:cs="Calibri"/>
          <w:b/>
          <w:color w:val="4472C4" w:themeColor="accent5"/>
          <w:sz w:val="24"/>
          <w:szCs w:val="24"/>
          <w:u w:val="single"/>
        </w:rPr>
        <w:t>ASSESSMENT METHODS</w:t>
      </w:r>
    </w:p>
    <w:p w14:paraId="2F99DA9E" w14:textId="77777777" w:rsidR="00266915" w:rsidRPr="00D07930" w:rsidRDefault="00266915" w:rsidP="00266915">
      <w:pPr>
        <w:rPr>
          <w:rFonts w:ascii="Calibri" w:hAnsi="Calibri" w:cs="Calibri"/>
          <w:sz w:val="24"/>
          <w:szCs w:val="24"/>
        </w:rPr>
      </w:pPr>
      <w:r w:rsidRPr="00D07930">
        <w:rPr>
          <w:rFonts w:ascii="Calibri" w:hAnsi="Calibri" w:cs="Calibri"/>
          <w:sz w:val="24"/>
          <w:szCs w:val="24"/>
        </w:rPr>
        <w:t>Assessment methods are tools and techniques used to determine and measure student achievement. Learning outcomes require assessment that appropriately reflect the level of skills and competencies expected of the students in the field. Evaluation methods must be reliable and relevant; they should be measurable and provide direct evidence of meaningful application; students will demonstrate the ability to apply the required skill or knowledge. The methods of assessment will be used to evaluate what students are actually learning through their experiences.</w:t>
      </w:r>
    </w:p>
    <w:p w14:paraId="3C64AEAC" w14:textId="77777777" w:rsidR="006D0546" w:rsidRDefault="006D0546" w:rsidP="009B19A1">
      <w:pPr>
        <w:spacing w:after="0" w:line="240" w:lineRule="auto"/>
        <w:rPr>
          <w:rFonts w:ascii="Arial Black" w:hAnsi="Arial Black" w:cs="Calibri"/>
          <w:b/>
          <w:sz w:val="24"/>
          <w:szCs w:val="24"/>
        </w:rPr>
      </w:pPr>
    </w:p>
    <w:p w14:paraId="7D8DDD10" w14:textId="77777777" w:rsidR="009B19A1" w:rsidRDefault="00B97EC8" w:rsidP="009B19A1">
      <w:pPr>
        <w:spacing w:after="0" w:line="240" w:lineRule="auto"/>
        <w:rPr>
          <w:rFonts w:ascii="Arial Black" w:hAnsi="Arial Black" w:cs="Calibri"/>
          <w:b/>
          <w:sz w:val="24"/>
          <w:szCs w:val="24"/>
        </w:rPr>
      </w:pPr>
      <w:r w:rsidRPr="00D07930">
        <w:rPr>
          <w:rFonts w:ascii="Arial Black" w:hAnsi="Arial Black" w:cs="Calibri"/>
          <w:b/>
          <w:sz w:val="24"/>
          <w:szCs w:val="24"/>
        </w:rPr>
        <w:t xml:space="preserve">SECTION B:  </w:t>
      </w:r>
      <w:r w:rsidR="006D0546">
        <w:rPr>
          <w:rFonts w:ascii="Arial Black" w:hAnsi="Arial Black" w:cs="Calibri"/>
          <w:b/>
          <w:sz w:val="24"/>
          <w:szCs w:val="24"/>
        </w:rPr>
        <w:t>C</w:t>
      </w:r>
      <w:r w:rsidR="009B19A1" w:rsidRPr="00D07930">
        <w:rPr>
          <w:rFonts w:ascii="Arial Black" w:hAnsi="Arial Black" w:cs="Calibri"/>
          <w:b/>
          <w:sz w:val="24"/>
          <w:szCs w:val="24"/>
        </w:rPr>
        <w:t>URRICULUM MAPPING</w:t>
      </w:r>
      <w:r w:rsidR="006D0546">
        <w:rPr>
          <w:rFonts w:ascii="Arial Black" w:hAnsi="Arial Black" w:cs="Calibri"/>
          <w:b/>
          <w:sz w:val="24"/>
          <w:szCs w:val="24"/>
        </w:rPr>
        <w:t xml:space="preserve"> PROCESS</w:t>
      </w:r>
    </w:p>
    <w:p w14:paraId="4666B42F" w14:textId="77777777" w:rsidR="00D07930" w:rsidRPr="00D07930" w:rsidRDefault="00D07930" w:rsidP="009B19A1">
      <w:pPr>
        <w:spacing w:after="0" w:line="240" w:lineRule="auto"/>
        <w:rPr>
          <w:rFonts w:ascii="Arial Black" w:hAnsi="Arial Black" w:cs="Calibri"/>
          <w:b/>
          <w:sz w:val="24"/>
          <w:szCs w:val="24"/>
        </w:rPr>
      </w:pPr>
    </w:p>
    <w:tbl>
      <w:tblPr>
        <w:tblStyle w:val="TableGrid1"/>
        <w:tblW w:w="9918" w:type="dxa"/>
        <w:tblLook w:val="04A0" w:firstRow="1" w:lastRow="0" w:firstColumn="1" w:lastColumn="0" w:noHBand="0" w:noVBand="1"/>
      </w:tblPr>
      <w:tblGrid>
        <w:gridCol w:w="895"/>
        <w:gridCol w:w="9023"/>
      </w:tblGrid>
      <w:tr w:rsidR="00266915" w:rsidRPr="00266915" w14:paraId="7673992A" w14:textId="77777777" w:rsidTr="006D0546">
        <w:tc>
          <w:tcPr>
            <w:tcW w:w="895" w:type="dxa"/>
            <w:shd w:val="clear" w:color="auto" w:fill="BFBFBF" w:themeFill="background1" w:themeFillShade="BF"/>
          </w:tcPr>
          <w:p w14:paraId="6D1B5533" w14:textId="77777777" w:rsidR="00266915" w:rsidRPr="00266915" w:rsidRDefault="006D0546" w:rsidP="00266915">
            <w:pPr>
              <w:rPr>
                <w:rFonts w:ascii="Calibri" w:hAnsi="Calibri" w:cs="Calibri"/>
                <w:b/>
                <w:sz w:val="24"/>
                <w:szCs w:val="24"/>
              </w:rPr>
            </w:pPr>
            <w:r>
              <w:rPr>
                <w:rFonts w:ascii="Calibri" w:hAnsi="Calibri" w:cs="Calibri"/>
                <w:b/>
                <w:sz w:val="24"/>
                <w:szCs w:val="24"/>
              </w:rPr>
              <w:t>STEP</w:t>
            </w:r>
          </w:p>
        </w:tc>
        <w:tc>
          <w:tcPr>
            <w:tcW w:w="9023" w:type="dxa"/>
            <w:shd w:val="clear" w:color="auto" w:fill="BFBFBF" w:themeFill="background1" w:themeFillShade="BF"/>
          </w:tcPr>
          <w:p w14:paraId="4CA07578" w14:textId="77777777" w:rsidR="00266915" w:rsidRPr="00266915" w:rsidRDefault="00266915" w:rsidP="00266915">
            <w:pPr>
              <w:rPr>
                <w:rFonts w:ascii="Calibri" w:hAnsi="Calibri" w:cs="Calibri"/>
                <w:b/>
                <w:sz w:val="24"/>
                <w:szCs w:val="24"/>
              </w:rPr>
            </w:pPr>
            <w:r w:rsidRPr="00266915">
              <w:rPr>
                <w:rFonts w:ascii="Calibri" w:hAnsi="Calibri" w:cs="Calibri"/>
                <w:b/>
                <w:sz w:val="24"/>
                <w:szCs w:val="24"/>
              </w:rPr>
              <w:t>DESCRIPTION</w:t>
            </w:r>
          </w:p>
          <w:p w14:paraId="42C764D2" w14:textId="77777777" w:rsidR="00266915" w:rsidRPr="00266915" w:rsidRDefault="00266915" w:rsidP="00266915">
            <w:pPr>
              <w:rPr>
                <w:rFonts w:ascii="Calibri" w:hAnsi="Calibri" w:cs="Calibri"/>
                <w:b/>
                <w:sz w:val="24"/>
                <w:szCs w:val="24"/>
              </w:rPr>
            </w:pPr>
          </w:p>
        </w:tc>
      </w:tr>
      <w:tr w:rsidR="00D07930" w:rsidRPr="00266915" w14:paraId="45B88C4F" w14:textId="77777777" w:rsidTr="006D0546">
        <w:tc>
          <w:tcPr>
            <w:tcW w:w="895" w:type="dxa"/>
            <w:shd w:val="clear" w:color="auto" w:fill="auto"/>
          </w:tcPr>
          <w:p w14:paraId="4BC7C808" w14:textId="77777777" w:rsidR="00D07930" w:rsidRPr="00D07930" w:rsidRDefault="006D0546" w:rsidP="00266915">
            <w:pPr>
              <w:rPr>
                <w:rFonts w:ascii="Calibri" w:hAnsi="Calibri" w:cs="Calibri"/>
                <w:sz w:val="24"/>
                <w:szCs w:val="24"/>
              </w:rPr>
            </w:pPr>
            <w:r>
              <w:rPr>
                <w:rFonts w:ascii="Calibri" w:hAnsi="Calibri" w:cs="Calibri"/>
                <w:sz w:val="24"/>
                <w:szCs w:val="24"/>
              </w:rPr>
              <w:t>STEP 1</w:t>
            </w:r>
          </w:p>
        </w:tc>
        <w:tc>
          <w:tcPr>
            <w:tcW w:w="9023" w:type="dxa"/>
            <w:shd w:val="clear" w:color="auto" w:fill="auto"/>
          </w:tcPr>
          <w:p w14:paraId="4A51CAC6" w14:textId="77777777" w:rsidR="00556BBE" w:rsidRDefault="00556BBE" w:rsidP="00D07930">
            <w:pPr>
              <w:rPr>
                <w:rFonts w:ascii="Calibri" w:hAnsi="Calibri" w:cs="Calibri"/>
                <w:sz w:val="24"/>
                <w:szCs w:val="24"/>
              </w:rPr>
            </w:pPr>
            <w:r>
              <w:rPr>
                <w:rFonts w:ascii="Calibri" w:hAnsi="Calibri" w:cs="Calibri"/>
                <w:sz w:val="24"/>
                <w:szCs w:val="24"/>
              </w:rPr>
              <w:t xml:space="preserve">Academic Unit reviews </w:t>
            </w:r>
            <w:r w:rsidRPr="006D0546">
              <w:rPr>
                <w:rFonts w:ascii="Calibri" w:hAnsi="Calibri" w:cs="Calibri"/>
                <w:color w:val="4472C4" w:themeColor="accent5"/>
                <w:sz w:val="24"/>
                <w:szCs w:val="24"/>
                <w:u w:val="single"/>
              </w:rPr>
              <w:t>Undergraduate Degree Level Expectations (UDLES) or Graduate Degree Level Expectations (GDLES)</w:t>
            </w:r>
            <w:r w:rsidRPr="006D0546">
              <w:rPr>
                <w:rFonts w:ascii="Calibri" w:hAnsi="Calibri" w:cs="Calibri"/>
                <w:color w:val="4472C4" w:themeColor="accent5"/>
                <w:sz w:val="24"/>
                <w:szCs w:val="24"/>
              </w:rPr>
              <w:t xml:space="preserve"> </w:t>
            </w:r>
          </w:p>
          <w:p w14:paraId="3EDCEF0A" w14:textId="77777777" w:rsidR="00D07930" w:rsidRPr="00266915" w:rsidRDefault="00556BBE" w:rsidP="00D07930">
            <w:pPr>
              <w:rPr>
                <w:rFonts w:ascii="Calibri" w:hAnsi="Calibri" w:cs="Calibri"/>
                <w:sz w:val="24"/>
                <w:szCs w:val="24"/>
              </w:rPr>
            </w:pPr>
            <w:r>
              <w:rPr>
                <w:rFonts w:ascii="Calibri" w:hAnsi="Calibri" w:cs="Calibri"/>
                <w:sz w:val="24"/>
                <w:szCs w:val="24"/>
              </w:rPr>
              <w:t>M</w:t>
            </w:r>
            <w:r w:rsidR="00D07930" w:rsidRPr="00266915">
              <w:rPr>
                <w:rFonts w:ascii="Calibri" w:hAnsi="Calibri" w:cs="Calibri"/>
                <w:sz w:val="24"/>
                <w:szCs w:val="24"/>
              </w:rPr>
              <w:t xml:space="preserve">ap Program Goals to Degree Level Expectations. Individual programs goals should map to 1 or more degree level expectations. </w:t>
            </w:r>
          </w:p>
          <w:p w14:paraId="3CCB15B2" w14:textId="77777777" w:rsidR="00D07930" w:rsidRPr="00266915" w:rsidRDefault="00D07930" w:rsidP="00D07930">
            <w:pPr>
              <w:rPr>
                <w:rFonts w:ascii="Calibri" w:hAnsi="Calibri" w:cs="Calibri"/>
                <w:sz w:val="24"/>
                <w:szCs w:val="24"/>
              </w:rPr>
            </w:pPr>
          </w:p>
          <w:p w14:paraId="560C16F1" w14:textId="77777777" w:rsidR="00D07930" w:rsidRPr="00266915" w:rsidRDefault="00D07930" w:rsidP="00D07930">
            <w:pPr>
              <w:rPr>
                <w:rFonts w:ascii="Calibri" w:hAnsi="Calibri" w:cs="Calibri"/>
                <w:i/>
                <w:sz w:val="24"/>
                <w:szCs w:val="24"/>
              </w:rPr>
            </w:pPr>
            <w:r w:rsidRPr="00266915">
              <w:rPr>
                <w:rFonts w:ascii="Calibri" w:hAnsi="Calibri" w:cs="Calibri"/>
                <w:i/>
                <w:sz w:val="24"/>
                <w:szCs w:val="24"/>
                <w:u w:val="single"/>
              </w:rPr>
              <w:t>Question to ask</w:t>
            </w:r>
            <w:r w:rsidRPr="00266915">
              <w:rPr>
                <w:rFonts w:ascii="Calibri" w:hAnsi="Calibri" w:cs="Calibri"/>
                <w:i/>
                <w:sz w:val="24"/>
                <w:szCs w:val="24"/>
              </w:rPr>
              <w:t>:</w:t>
            </w:r>
          </w:p>
          <w:p w14:paraId="28D90E1E" w14:textId="77777777" w:rsidR="00D07930" w:rsidRPr="005620CF" w:rsidRDefault="00D07930" w:rsidP="00D07930">
            <w:pPr>
              <w:rPr>
                <w:rFonts w:ascii="Calibri" w:hAnsi="Calibri" w:cs="Calibri"/>
                <w:i/>
                <w:sz w:val="24"/>
                <w:szCs w:val="24"/>
              </w:rPr>
            </w:pPr>
            <w:r w:rsidRPr="00266915">
              <w:rPr>
                <w:rFonts w:ascii="Calibri" w:hAnsi="Calibri" w:cs="Calibri"/>
                <w:i/>
                <w:sz w:val="24"/>
                <w:szCs w:val="24"/>
              </w:rPr>
              <w:t>For each program goal, with which degree level expectation(s) does it align?</w:t>
            </w:r>
          </w:p>
          <w:p w14:paraId="29FF6453" w14:textId="77777777" w:rsidR="00D07930" w:rsidRPr="00266915" w:rsidRDefault="00D07930" w:rsidP="005620CF">
            <w:pPr>
              <w:rPr>
                <w:rFonts w:ascii="Calibri" w:hAnsi="Calibri" w:cs="Calibri"/>
                <w:b/>
                <w:sz w:val="24"/>
                <w:szCs w:val="24"/>
              </w:rPr>
            </w:pPr>
          </w:p>
        </w:tc>
      </w:tr>
      <w:tr w:rsidR="00266915" w:rsidRPr="00266915" w14:paraId="4459B88F" w14:textId="77777777" w:rsidTr="006D0546">
        <w:tc>
          <w:tcPr>
            <w:tcW w:w="895" w:type="dxa"/>
            <w:shd w:val="clear" w:color="auto" w:fill="FFFFFF" w:themeFill="background1"/>
          </w:tcPr>
          <w:p w14:paraId="53EB8977" w14:textId="77777777" w:rsidR="00266915" w:rsidRPr="00266915" w:rsidRDefault="006D0546" w:rsidP="00266915">
            <w:pPr>
              <w:rPr>
                <w:rFonts w:ascii="Calibri" w:hAnsi="Calibri" w:cs="Calibri"/>
                <w:sz w:val="24"/>
                <w:szCs w:val="24"/>
              </w:rPr>
            </w:pPr>
            <w:r>
              <w:rPr>
                <w:rFonts w:ascii="Calibri" w:hAnsi="Calibri" w:cs="Calibri"/>
                <w:sz w:val="24"/>
                <w:szCs w:val="24"/>
              </w:rPr>
              <w:t>STEP 2</w:t>
            </w:r>
          </w:p>
          <w:p w14:paraId="0E05811C" w14:textId="77777777" w:rsidR="00266915" w:rsidRPr="00266915" w:rsidRDefault="00266915" w:rsidP="00266915">
            <w:pPr>
              <w:rPr>
                <w:rFonts w:ascii="Calibri" w:hAnsi="Calibri" w:cs="Calibri"/>
                <w:i/>
                <w:sz w:val="24"/>
                <w:szCs w:val="24"/>
              </w:rPr>
            </w:pPr>
          </w:p>
          <w:p w14:paraId="0436D1B6" w14:textId="77777777" w:rsidR="00266915" w:rsidRPr="00266915" w:rsidRDefault="00266915" w:rsidP="00266915">
            <w:pPr>
              <w:rPr>
                <w:rFonts w:ascii="Calibri" w:hAnsi="Calibri" w:cs="Calibri"/>
                <w:i/>
                <w:sz w:val="24"/>
                <w:szCs w:val="24"/>
              </w:rPr>
            </w:pPr>
          </w:p>
          <w:p w14:paraId="4617F1FB" w14:textId="77777777" w:rsidR="00266915" w:rsidRPr="00266915" w:rsidRDefault="00266915" w:rsidP="00266915">
            <w:pPr>
              <w:rPr>
                <w:rFonts w:ascii="Calibri" w:hAnsi="Calibri" w:cs="Calibri"/>
                <w:b/>
                <w:sz w:val="24"/>
                <w:szCs w:val="24"/>
                <w:shd w:val="clear" w:color="auto" w:fill="9CC2E5" w:themeFill="accent1" w:themeFillTint="99"/>
              </w:rPr>
            </w:pPr>
          </w:p>
        </w:tc>
        <w:tc>
          <w:tcPr>
            <w:tcW w:w="9023" w:type="dxa"/>
            <w:shd w:val="clear" w:color="auto" w:fill="auto"/>
          </w:tcPr>
          <w:p w14:paraId="1FAB133C" w14:textId="77777777" w:rsidR="00266915" w:rsidRPr="00266915" w:rsidRDefault="00556BBE" w:rsidP="00266915">
            <w:pPr>
              <w:rPr>
                <w:rFonts w:ascii="Calibri" w:hAnsi="Calibri" w:cs="Calibri"/>
                <w:sz w:val="24"/>
                <w:szCs w:val="24"/>
              </w:rPr>
            </w:pPr>
            <w:r>
              <w:rPr>
                <w:rFonts w:ascii="Calibri" w:hAnsi="Calibri" w:cs="Calibri"/>
                <w:sz w:val="24"/>
                <w:szCs w:val="24"/>
              </w:rPr>
              <w:t xml:space="preserve">Academic Unit </w:t>
            </w:r>
            <w:r w:rsidRPr="006D0546">
              <w:rPr>
                <w:rFonts w:ascii="Calibri" w:hAnsi="Calibri" w:cs="Calibri"/>
                <w:color w:val="4472C4" w:themeColor="accent5"/>
                <w:sz w:val="24"/>
                <w:szCs w:val="24"/>
                <w:u w:val="single"/>
              </w:rPr>
              <w:t>develops/reviews Program Goals</w:t>
            </w:r>
            <w:r w:rsidRPr="006D0546">
              <w:rPr>
                <w:rFonts w:ascii="Calibri" w:hAnsi="Calibri" w:cs="Calibri"/>
                <w:color w:val="4472C4" w:themeColor="accent5"/>
                <w:sz w:val="24"/>
                <w:szCs w:val="24"/>
              </w:rPr>
              <w:t xml:space="preserve"> </w:t>
            </w:r>
            <w:r>
              <w:rPr>
                <w:rFonts w:ascii="Calibri" w:hAnsi="Calibri" w:cs="Calibri"/>
                <w:sz w:val="24"/>
                <w:szCs w:val="24"/>
              </w:rPr>
              <w:t xml:space="preserve">to meet Degree Level Expectations. Program Goals are broad, more general statements regarding the knowledge, skills and abilities students will achieve by the end of the program. As a guide only, a program may have 6 to 10 goals for the overall degree program. Program </w:t>
            </w:r>
            <w:r w:rsidR="00266915" w:rsidRPr="00266915">
              <w:rPr>
                <w:rFonts w:ascii="Calibri" w:hAnsi="Calibri" w:cs="Calibri"/>
                <w:sz w:val="24"/>
                <w:szCs w:val="24"/>
              </w:rPr>
              <w:t xml:space="preserve">Goals should </w:t>
            </w:r>
            <w:r>
              <w:rPr>
                <w:rFonts w:ascii="Calibri" w:hAnsi="Calibri" w:cs="Calibri"/>
                <w:sz w:val="24"/>
                <w:szCs w:val="24"/>
              </w:rPr>
              <w:t>map directly to Degree Level Expectations, and may map to 1 or more Degree Level Expectations.</w:t>
            </w:r>
            <w:r w:rsidR="00266915" w:rsidRPr="00266915">
              <w:rPr>
                <w:rFonts w:ascii="Calibri" w:hAnsi="Calibri" w:cs="Calibri"/>
                <w:sz w:val="24"/>
                <w:szCs w:val="24"/>
              </w:rPr>
              <w:t xml:space="preserve"> Students need to clearly understand what is expected of them</w:t>
            </w:r>
            <w:r>
              <w:rPr>
                <w:rFonts w:ascii="Calibri" w:hAnsi="Calibri" w:cs="Calibri"/>
                <w:sz w:val="24"/>
                <w:szCs w:val="24"/>
              </w:rPr>
              <w:t xml:space="preserve"> upon graduation</w:t>
            </w:r>
            <w:r w:rsidR="00266915" w:rsidRPr="00266915">
              <w:rPr>
                <w:rFonts w:ascii="Calibri" w:hAnsi="Calibri" w:cs="Calibri"/>
                <w:sz w:val="24"/>
                <w:szCs w:val="24"/>
              </w:rPr>
              <w:t xml:space="preserve">.  </w:t>
            </w:r>
          </w:p>
          <w:p w14:paraId="010DB19A" w14:textId="77777777" w:rsidR="00266915" w:rsidRPr="00266915" w:rsidRDefault="00266915" w:rsidP="00266915">
            <w:pPr>
              <w:rPr>
                <w:rFonts w:ascii="Calibri" w:hAnsi="Calibri" w:cs="Calibri"/>
                <w:sz w:val="24"/>
                <w:szCs w:val="24"/>
              </w:rPr>
            </w:pPr>
          </w:p>
          <w:p w14:paraId="05631B65" w14:textId="77777777" w:rsidR="00266915" w:rsidRPr="00266915" w:rsidRDefault="00266915" w:rsidP="00266915">
            <w:pPr>
              <w:rPr>
                <w:rFonts w:ascii="Calibri" w:hAnsi="Calibri" w:cs="Calibri"/>
                <w:i/>
                <w:sz w:val="24"/>
                <w:szCs w:val="24"/>
              </w:rPr>
            </w:pPr>
            <w:r w:rsidRPr="00266915">
              <w:rPr>
                <w:rFonts w:ascii="Calibri" w:hAnsi="Calibri" w:cs="Calibri"/>
                <w:i/>
                <w:sz w:val="24"/>
                <w:szCs w:val="24"/>
                <w:u w:val="single"/>
              </w:rPr>
              <w:t>Question to ask</w:t>
            </w:r>
            <w:r w:rsidRPr="00266915">
              <w:rPr>
                <w:rFonts w:ascii="Calibri" w:hAnsi="Calibri" w:cs="Calibri"/>
                <w:i/>
                <w:sz w:val="24"/>
                <w:szCs w:val="24"/>
              </w:rPr>
              <w:t>:</w:t>
            </w:r>
          </w:p>
          <w:p w14:paraId="461E98E1" w14:textId="77777777" w:rsidR="00266915" w:rsidRPr="00266915" w:rsidRDefault="00266915" w:rsidP="00266915">
            <w:pPr>
              <w:numPr>
                <w:ilvl w:val="0"/>
                <w:numId w:val="13"/>
              </w:numPr>
              <w:ind w:left="311" w:hanging="311"/>
              <w:contextualSpacing/>
              <w:rPr>
                <w:rFonts w:ascii="Calibri" w:hAnsi="Calibri" w:cs="Calibri"/>
                <w:i/>
                <w:sz w:val="24"/>
                <w:szCs w:val="24"/>
              </w:rPr>
            </w:pPr>
            <w:r w:rsidRPr="00266915">
              <w:rPr>
                <w:rFonts w:ascii="Calibri" w:hAnsi="Calibri" w:cs="Calibri"/>
                <w:i/>
                <w:sz w:val="24"/>
                <w:szCs w:val="24"/>
              </w:rPr>
              <w:t xml:space="preserve">What do you want your students to achieve by the time they graduate from the program?  </w:t>
            </w:r>
          </w:p>
          <w:p w14:paraId="1EDBD500" w14:textId="77777777" w:rsidR="00266915" w:rsidRPr="00266915" w:rsidRDefault="00266915" w:rsidP="00266915">
            <w:pPr>
              <w:numPr>
                <w:ilvl w:val="0"/>
                <w:numId w:val="13"/>
              </w:numPr>
              <w:ind w:left="311" w:hanging="311"/>
              <w:contextualSpacing/>
              <w:rPr>
                <w:rFonts w:ascii="Calibri" w:hAnsi="Calibri" w:cs="Calibri"/>
                <w:i/>
                <w:sz w:val="24"/>
                <w:szCs w:val="24"/>
              </w:rPr>
            </w:pPr>
            <w:r w:rsidRPr="00266915">
              <w:rPr>
                <w:rFonts w:ascii="Calibri" w:hAnsi="Calibri" w:cs="Calibri"/>
                <w:i/>
                <w:sz w:val="24"/>
                <w:szCs w:val="24"/>
              </w:rPr>
              <w:t>What are the ideal attributes a program graduate should achieve?</w:t>
            </w:r>
          </w:p>
          <w:p w14:paraId="728732BE" w14:textId="77777777" w:rsidR="00266915" w:rsidRPr="00266915" w:rsidRDefault="00266915" w:rsidP="00266915">
            <w:pPr>
              <w:numPr>
                <w:ilvl w:val="0"/>
                <w:numId w:val="13"/>
              </w:numPr>
              <w:ind w:left="311" w:hanging="311"/>
              <w:contextualSpacing/>
              <w:rPr>
                <w:rFonts w:ascii="Calibri" w:hAnsi="Calibri" w:cs="Calibri"/>
                <w:i/>
                <w:sz w:val="24"/>
                <w:szCs w:val="24"/>
              </w:rPr>
            </w:pPr>
            <w:r w:rsidRPr="00266915">
              <w:rPr>
                <w:rFonts w:ascii="Calibri" w:hAnsi="Calibri" w:cs="Calibri"/>
                <w:i/>
                <w:sz w:val="24"/>
                <w:szCs w:val="24"/>
              </w:rPr>
              <w:t>What should students know and be able to do upon graduation?</w:t>
            </w:r>
          </w:p>
          <w:p w14:paraId="47B2A9BF" w14:textId="77777777" w:rsidR="00266915" w:rsidRPr="00266915" w:rsidRDefault="00266915" w:rsidP="00266915">
            <w:pPr>
              <w:numPr>
                <w:ilvl w:val="0"/>
                <w:numId w:val="13"/>
              </w:numPr>
              <w:ind w:left="311" w:hanging="311"/>
              <w:contextualSpacing/>
              <w:rPr>
                <w:rFonts w:ascii="Calibri" w:hAnsi="Calibri" w:cs="Calibri"/>
                <w:i/>
                <w:sz w:val="24"/>
                <w:szCs w:val="24"/>
              </w:rPr>
            </w:pPr>
            <w:r w:rsidRPr="00266915">
              <w:rPr>
                <w:rFonts w:ascii="Calibri" w:hAnsi="Calibri" w:cs="Calibri"/>
                <w:i/>
                <w:sz w:val="24"/>
                <w:szCs w:val="24"/>
              </w:rPr>
              <w:t>What key knowledge, skills, values and attitudes should students possess upon completion of the program?</w:t>
            </w:r>
          </w:p>
          <w:p w14:paraId="2C26CEA4" w14:textId="77777777" w:rsidR="00266915" w:rsidRPr="00266915" w:rsidRDefault="00266915" w:rsidP="00266915">
            <w:pPr>
              <w:rPr>
                <w:rFonts w:ascii="Calibri" w:hAnsi="Calibri" w:cs="Calibri"/>
                <w:sz w:val="24"/>
                <w:szCs w:val="24"/>
              </w:rPr>
            </w:pPr>
          </w:p>
          <w:p w14:paraId="67D243A4" w14:textId="77777777" w:rsidR="00266915" w:rsidRPr="00266915" w:rsidRDefault="00266915" w:rsidP="00266915">
            <w:pPr>
              <w:rPr>
                <w:rFonts w:ascii="Calibri" w:hAnsi="Calibri" w:cs="Calibri"/>
                <w:sz w:val="24"/>
                <w:szCs w:val="24"/>
              </w:rPr>
            </w:pPr>
            <w:r w:rsidRPr="00266915">
              <w:rPr>
                <w:rFonts w:ascii="Calibri" w:hAnsi="Calibri" w:cs="Calibri"/>
                <w:sz w:val="24"/>
                <w:szCs w:val="24"/>
              </w:rPr>
              <w:t>i.e., By the end of the program, successful students graduating will _____?</w:t>
            </w:r>
          </w:p>
          <w:p w14:paraId="0879D129" w14:textId="77777777" w:rsidR="00266915" w:rsidRPr="00266915" w:rsidRDefault="00266915" w:rsidP="00266915">
            <w:pPr>
              <w:rPr>
                <w:rFonts w:ascii="Calibri" w:hAnsi="Calibri" w:cs="Calibri"/>
                <w:sz w:val="24"/>
                <w:szCs w:val="24"/>
              </w:rPr>
            </w:pPr>
          </w:p>
        </w:tc>
      </w:tr>
      <w:tr w:rsidR="00266915" w:rsidRPr="00266915" w14:paraId="7E63EB7F" w14:textId="77777777" w:rsidTr="006D0546">
        <w:tc>
          <w:tcPr>
            <w:tcW w:w="895" w:type="dxa"/>
            <w:shd w:val="clear" w:color="auto" w:fill="auto"/>
          </w:tcPr>
          <w:p w14:paraId="410A154C" w14:textId="77777777" w:rsidR="00266915" w:rsidRPr="00266915" w:rsidRDefault="006D0546" w:rsidP="00266915">
            <w:pPr>
              <w:rPr>
                <w:rFonts w:ascii="Calibri" w:hAnsi="Calibri" w:cs="Calibri"/>
                <w:sz w:val="24"/>
                <w:szCs w:val="24"/>
              </w:rPr>
            </w:pPr>
            <w:r>
              <w:rPr>
                <w:rFonts w:ascii="Calibri" w:hAnsi="Calibri" w:cs="Calibri"/>
                <w:sz w:val="24"/>
                <w:szCs w:val="24"/>
              </w:rPr>
              <w:lastRenderedPageBreak/>
              <w:t>Step 3</w:t>
            </w:r>
          </w:p>
          <w:p w14:paraId="3ADFEC29" w14:textId="77777777" w:rsidR="00266915" w:rsidRPr="00266915" w:rsidRDefault="00266915" w:rsidP="00266915">
            <w:pPr>
              <w:rPr>
                <w:rFonts w:ascii="Calibri" w:hAnsi="Calibri" w:cs="Calibri"/>
                <w:sz w:val="24"/>
                <w:szCs w:val="24"/>
              </w:rPr>
            </w:pPr>
          </w:p>
          <w:p w14:paraId="3B73BBC8" w14:textId="77777777" w:rsidR="00266915" w:rsidRPr="00266915" w:rsidRDefault="00266915" w:rsidP="00266915">
            <w:pPr>
              <w:rPr>
                <w:rFonts w:ascii="Calibri" w:hAnsi="Calibri" w:cs="Calibri"/>
                <w:i/>
                <w:sz w:val="24"/>
                <w:szCs w:val="24"/>
              </w:rPr>
            </w:pPr>
          </w:p>
        </w:tc>
        <w:tc>
          <w:tcPr>
            <w:tcW w:w="9023" w:type="dxa"/>
            <w:shd w:val="clear" w:color="auto" w:fill="auto"/>
          </w:tcPr>
          <w:p w14:paraId="61F7CE28" w14:textId="77777777" w:rsidR="00F32E58" w:rsidRDefault="00556BBE" w:rsidP="00266915">
            <w:pPr>
              <w:rPr>
                <w:rFonts w:ascii="Calibri" w:hAnsi="Calibri" w:cs="Calibri"/>
                <w:sz w:val="24"/>
                <w:szCs w:val="24"/>
              </w:rPr>
            </w:pPr>
            <w:r>
              <w:rPr>
                <w:rFonts w:ascii="Calibri" w:hAnsi="Calibri" w:cs="Calibri"/>
                <w:sz w:val="24"/>
                <w:szCs w:val="24"/>
              </w:rPr>
              <w:t xml:space="preserve">Academic Unit develops </w:t>
            </w:r>
            <w:r w:rsidRPr="006D0546">
              <w:rPr>
                <w:rFonts w:ascii="Calibri" w:hAnsi="Calibri" w:cs="Calibri"/>
                <w:color w:val="4472C4" w:themeColor="accent5"/>
                <w:sz w:val="24"/>
                <w:szCs w:val="24"/>
                <w:u w:val="single"/>
              </w:rPr>
              <w:t xml:space="preserve">student or course-level Learning </w:t>
            </w:r>
            <w:r w:rsidR="00266915" w:rsidRPr="006D0546">
              <w:rPr>
                <w:rFonts w:ascii="Calibri" w:hAnsi="Calibri" w:cs="Calibri"/>
                <w:color w:val="4472C4" w:themeColor="accent5"/>
                <w:sz w:val="24"/>
                <w:szCs w:val="24"/>
                <w:u w:val="single"/>
              </w:rPr>
              <w:t>Outcomes</w:t>
            </w:r>
            <w:r w:rsidR="00266915" w:rsidRPr="00266915">
              <w:rPr>
                <w:rFonts w:ascii="Calibri" w:hAnsi="Calibri" w:cs="Calibri"/>
                <w:sz w:val="24"/>
                <w:szCs w:val="24"/>
              </w:rPr>
              <w:t xml:space="preserve"> for each Program Goal. </w:t>
            </w:r>
            <w:r>
              <w:rPr>
                <w:rFonts w:ascii="Calibri" w:hAnsi="Calibri" w:cs="Calibri"/>
                <w:sz w:val="24"/>
                <w:szCs w:val="24"/>
              </w:rPr>
              <w:t xml:space="preserve">3 to 5 </w:t>
            </w:r>
            <w:r w:rsidR="00F32E58">
              <w:rPr>
                <w:rFonts w:ascii="Calibri" w:hAnsi="Calibri" w:cs="Calibri"/>
                <w:sz w:val="24"/>
                <w:szCs w:val="24"/>
              </w:rPr>
              <w:t>outcomes per goal are recommended.</w:t>
            </w:r>
            <w:r>
              <w:rPr>
                <w:rFonts w:ascii="Calibri" w:hAnsi="Calibri" w:cs="Calibri"/>
                <w:sz w:val="24"/>
                <w:szCs w:val="24"/>
              </w:rPr>
              <w:t xml:space="preserve"> </w:t>
            </w:r>
          </w:p>
          <w:p w14:paraId="7AACC0F3" w14:textId="77777777" w:rsidR="00F32E58" w:rsidRDefault="00F32E58" w:rsidP="00266915">
            <w:pPr>
              <w:rPr>
                <w:rFonts w:ascii="Calibri" w:hAnsi="Calibri" w:cs="Calibri"/>
                <w:sz w:val="24"/>
                <w:szCs w:val="24"/>
              </w:rPr>
            </w:pPr>
          </w:p>
          <w:p w14:paraId="5073241C" w14:textId="77777777" w:rsidR="00266915" w:rsidRPr="00266915" w:rsidRDefault="00266915" w:rsidP="00266915">
            <w:pPr>
              <w:rPr>
                <w:rFonts w:ascii="Calibri" w:hAnsi="Calibri" w:cs="Calibri"/>
                <w:sz w:val="24"/>
                <w:szCs w:val="24"/>
              </w:rPr>
            </w:pPr>
            <w:r w:rsidRPr="00266915">
              <w:rPr>
                <w:rFonts w:ascii="Calibri" w:hAnsi="Calibri" w:cs="Calibri"/>
                <w:sz w:val="24"/>
                <w:szCs w:val="24"/>
              </w:rPr>
              <w:t xml:space="preserve">Each learning outcome should be meaningful and identify a unique knowledge and skill to be </w:t>
            </w:r>
            <w:r w:rsidR="00556BBE">
              <w:rPr>
                <w:rFonts w:ascii="Calibri" w:hAnsi="Calibri" w:cs="Calibri"/>
                <w:sz w:val="24"/>
                <w:szCs w:val="24"/>
              </w:rPr>
              <w:t>attained</w:t>
            </w:r>
            <w:r w:rsidRPr="00266915">
              <w:rPr>
                <w:rFonts w:ascii="Calibri" w:hAnsi="Calibri" w:cs="Calibri"/>
                <w:sz w:val="24"/>
                <w:szCs w:val="24"/>
              </w:rPr>
              <w:t>. Each learning outcome should begin with an observable action verb followed by a statement specifying the learning to be demonstrated (see Section C:  Cognitive Skills and Action Verbs)</w:t>
            </w:r>
          </w:p>
          <w:p w14:paraId="6C3D2D7F" w14:textId="77777777" w:rsidR="00266915" w:rsidRPr="00266915" w:rsidRDefault="00266915" w:rsidP="00266915">
            <w:pPr>
              <w:rPr>
                <w:rFonts w:ascii="Calibri" w:hAnsi="Calibri" w:cs="Calibri"/>
                <w:sz w:val="24"/>
                <w:szCs w:val="24"/>
              </w:rPr>
            </w:pPr>
          </w:p>
          <w:p w14:paraId="02074D7D" w14:textId="77777777" w:rsidR="00266915" w:rsidRPr="00266915" w:rsidRDefault="00266915" w:rsidP="00266915">
            <w:pPr>
              <w:rPr>
                <w:rFonts w:ascii="Calibri" w:hAnsi="Calibri" w:cs="Calibri"/>
                <w:sz w:val="24"/>
                <w:szCs w:val="24"/>
              </w:rPr>
            </w:pPr>
            <w:r w:rsidRPr="00266915">
              <w:rPr>
                <w:rFonts w:ascii="Calibri" w:hAnsi="Calibri" w:cs="Calibri"/>
                <w:sz w:val="24"/>
                <w:szCs w:val="24"/>
              </w:rPr>
              <w:t>Learning Outcomes should be:</w:t>
            </w:r>
          </w:p>
          <w:p w14:paraId="6D345AB2" w14:textId="77777777" w:rsidR="00266915" w:rsidRPr="00266915" w:rsidRDefault="00266915" w:rsidP="00266915">
            <w:pPr>
              <w:numPr>
                <w:ilvl w:val="0"/>
                <w:numId w:val="12"/>
              </w:numPr>
              <w:contextualSpacing/>
              <w:rPr>
                <w:rFonts w:ascii="Calibri" w:hAnsi="Calibri" w:cs="Calibri"/>
                <w:sz w:val="24"/>
                <w:szCs w:val="24"/>
              </w:rPr>
            </w:pPr>
            <w:r w:rsidRPr="00266915">
              <w:rPr>
                <w:rFonts w:ascii="Calibri" w:hAnsi="Calibri" w:cs="Calibri"/>
                <w:sz w:val="24"/>
                <w:szCs w:val="24"/>
                <w:u w:val="single"/>
              </w:rPr>
              <w:t>Specific</w:t>
            </w:r>
            <w:r w:rsidRPr="00266915">
              <w:rPr>
                <w:rFonts w:ascii="Calibri" w:hAnsi="Calibri" w:cs="Calibri"/>
                <w:sz w:val="24"/>
                <w:szCs w:val="24"/>
              </w:rPr>
              <w:t xml:space="preserve"> – focus on specific category of student learning; if it is too broad it will be difficult to measure</w:t>
            </w:r>
          </w:p>
          <w:p w14:paraId="0C8857E7" w14:textId="77777777" w:rsidR="00266915" w:rsidRPr="00266915" w:rsidRDefault="00266915" w:rsidP="00266915">
            <w:pPr>
              <w:numPr>
                <w:ilvl w:val="0"/>
                <w:numId w:val="12"/>
              </w:numPr>
              <w:contextualSpacing/>
              <w:rPr>
                <w:rFonts w:ascii="Calibri" w:hAnsi="Calibri" w:cs="Calibri"/>
                <w:sz w:val="24"/>
                <w:szCs w:val="24"/>
              </w:rPr>
            </w:pPr>
            <w:r w:rsidRPr="00266915">
              <w:rPr>
                <w:rFonts w:ascii="Calibri" w:hAnsi="Calibri" w:cs="Calibri"/>
                <w:sz w:val="24"/>
                <w:szCs w:val="24"/>
                <w:u w:val="single"/>
              </w:rPr>
              <w:t>Measureable</w:t>
            </w:r>
            <w:r w:rsidRPr="00266915">
              <w:rPr>
                <w:rFonts w:ascii="Calibri" w:hAnsi="Calibri" w:cs="Calibri"/>
                <w:sz w:val="24"/>
                <w:szCs w:val="24"/>
              </w:rPr>
              <w:t xml:space="preserve"> – data can be collected to measure student learning</w:t>
            </w:r>
          </w:p>
          <w:p w14:paraId="65A0FF6C" w14:textId="77777777" w:rsidR="00266915" w:rsidRPr="00266915" w:rsidRDefault="00266915" w:rsidP="00266915">
            <w:pPr>
              <w:numPr>
                <w:ilvl w:val="0"/>
                <w:numId w:val="12"/>
              </w:numPr>
              <w:contextualSpacing/>
              <w:rPr>
                <w:rFonts w:ascii="Calibri" w:hAnsi="Calibri" w:cs="Calibri"/>
                <w:sz w:val="24"/>
                <w:szCs w:val="24"/>
              </w:rPr>
            </w:pPr>
            <w:r w:rsidRPr="00266915">
              <w:rPr>
                <w:rFonts w:ascii="Calibri" w:hAnsi="Calibri" w:cs="Calibri"/>
                <w:sz w:val="24"/>
                <w:szCs w:val="24"/>
                <w:u w:val="single"/>
              </w:rPr>
              <w:t>Attainable</w:t>
            </w:r>
            <w:r w:rsidRPr="00266915">
              <w:rPr>
                <w:rFonts w:ascii="Calibri" w:hAnsi="Calibri" w:cs="Calibri"/>
                <w:sz w:val="24"/>
                <w:szCs w:val="24"/>
              </w:rPr>
              <w:t xml:space="preserve"> – outcome is attainable; realistic expectation of student</w:t>
            </w:r>
          </w:p>
          <w:p w14:paraId="6C73CF83" w14:textId="77777777" w:rsidR="00266915" w:rsidRPr="00266915" w:rsidRDefault="00266915" w:rsidP="00266915">
            <w:pPr>
              <w:rPr>
                <w:rFonts w:ascii="Calibri" w:hAnsi="Calibri" w:cs="Calibri"/>
                <w:sz w:val="24"/>
                <w:szCs w:val="24"/>
              </w:rPr>
            </w:pPr>
          </w:p>
          <w:p w14:paraId="31ECC967" w14:textId="77777777" w:rsidR="00266915" w:rsidRPr="00266915" w:rsidRDefault="00266915" w:rsidP="00266915">
            <w:pPr>
              <w:rPr>
                <w:rFonts w:ascii="Calibri" w:hAnsi="Calibri" w:cs="Calibri"/>
                <w:i/>
                <w:sz w:val="24"/>
                <w:szCs w:val="24"/>
              </w:rPr>
            </w:pPr>
            <w:r w:rsidRPr="00266915">
              <w:rPr>
                <w:rFonts w:ascii="Calibri" w:hAnsi="Calibri" w:cs="Calibri"/>
                <w:i/>
                <w:sz w:val="24"/>
                <w:szCs w:val="24"/>
                <w:u w:val="single"/>
              </w:rPr>
              <w:t>Question to ask</w:t>
            </w:r>
            <w:r w:rsidRPr="00266915">
              <w:rPr>
                <w:rFonts w:ascii="Calibri" w:hAnsi="Calibri" w:cs="Calibri"/>
                <w:i/>
                <w:sz w:val="24"/>
                <w:szCs w:val="24"/>
              </w:rPr>
              <w:t>:</w:t>
            </w:r>
          </w:p>
          <w:p w14:paraId="63F75526" w14:textId="77777777" w:rsidR="00266915" w:rsidRPr="00266915" w:rsidRDefault="00266915" w:rsidP="005620CF">
            <w:pPr>
              <w:numPr>
                <w:ilvl w:val="0"/>
                <w:numId w:val="14"/>
              </w:numPr>
              <w:ind w:left="311" w:hanging="267"/>
              <w:contextualSpacing/>
              <w:rPr>
                <w:rFonts w:ascii="Calibri" w:hAnsi="Calibri" w:cs="Calibri"/>
                <w:i/>
                <w:sz w:val="24"/>
                <w:szCs w:val="24"/>
              </w:rPr>
            </w:pPr>
            <w:r w:rsidRPr="00266915">
              <w:rPr>
                <w:rFonts w:ascii="Calibri" w:hAnsi="Calibri" w:cs="Calibri"/>
                <w:i/>
                <w:sz w:val="24"/>
                <w:szCs w:val="24"/>
              </w:rPr>
              <w:t>What knowledge, skill or abilities should the student demonstrate?</w:t>
            </w:r>
          </w:p>
          <w:p w14:paraId="228A7FC1" w14:textId="77777777" w:rsidR="00266915" w:rsidRPr="00266915" w:rsidRDefault="00266915" w:rsidP="005620CF">
            <w:pPr>
              <w:numPr>
                <w:ilvl w:val="0"/>
                <w:numId w:val="14"/>
              </w:numPr>
              <w:ind w:left="311" w:hanging="267"/>
              <w:contextualSpacing/>
              <w:rPr>
                <w:rFonts w:ascii="Calibri" w:hAnsi="Calibri" w:cs="Calibri"/>
                <w:i/>
                <w:sz w:val="24"/>
                <w:szCs w:val="24"/>
              </w:rPr>
            </w:pPr>
            <w:r w:rsidRPr="00266915">
              <w:rPr>
                <w:rFonts w:ascii="Calibri" w:hAnsi="Calibri" w:cs="Calibri"/>
                <w:i/>
                <w:sz w:val="24"/>
                <w:szCs w:val="24"/>
              </w:rPr>
              <w:t>What specific demonstrable skill or knowledge will the student learn?</w:t>
            </w:r>
          </w:p>
          <w:p w14:paraId="3653C6A3" w14:textId="77777777" w:rsidR="00266915" w:rsidRPr="00266915" w:rsidRDefault="00266915" w:rsidP="005620CF">
            <w:pPr>
              <w:numPr>
                <w:ilvl w:val="0"/>
                <w:numId w:val="14"/>
              </w:numPr>
              <w:ind w:left="311" w:hanging="267"/>
              <w:contextualSpacing/>
              <w:rPr>
                <w:rFonts w:ascii="Calibri" w:hAnsi="Calibri" w:cs="Calibri"/>
                <w:i/>
                <w:sz w:val="24"/>
                <w:szCs w:val="24"/>
              </w:rPr>
            </w:pPr>
            <w:r w:rsidRPr="00266915">
              <w:rPr>
                <w:rFonts w:ascii="Calibri" w:hAnsi="Calibri" w:cs="Calibri"/>
                <w:i/>
                <w:sz w:val="24"/>
                <w:szCs w:val="24"/>
              </w:rPr>
              <w:t>How will students know they have achieved the learning outcome?</w:t>
            </w:r>
          </w:p>
          <w:p w14:paraId="46F8258B" w14:textId="77777777" w:rsidR="00266915" w:rsidRPr="00266915" w:rsidRDefault="00266915" w:rsidP="005620CF">
            <w:pPr>
              <w:numPr>
                <w:ilvl w:val="0"/>
                <w:numId w:val="14"/>
              </w:numPr>
              <w:ind w:left="311" w:hanging="267"/>
              <w:contextualSpacing/>
              <w:rPr>
                <w:rFonts w:ascii="Calibri" w:hAnsi="Calibri" w:cs="Calibri"/>
                <w:i/>
                <w:sz w:val="24"/>
                <w:szCs w:val="24"/>
              </w:rPr>
            </w:pPr>
            <w:r w:rsidRPr="00266915">
              <w:rPr>
                <w:rFonts w:ascii="Calibri" w:hAnsi="Calibri" w:cs="Calibri"/>
                <w:i/>
                <w:sz w:val="24"/>
                <w:szCs w:val="24"/>
              </w:rPr>
              <w:t xml:space="preserve">Is the outcome measureable/attainable? </w:t>
            </w:r>
          </w:p>
          <w:p w14:paraId="38C52687" w14:textId="77777777" w:rsidR="00266915" w:rsidRPr="00266915" w:rsidRDefault="00266915" w:rsidP="00266915">
            <w:pPr>
              <w:rPr>
                <w:rFonts w:ascii="Calibri" w:hAnsi="Calibri" w:cs="Calibri"/>
                <w:sz w:val="24"/>
                <w:szCs w:val="24"/>
              </w:rPr>
            </w:pPr>
          </w:p>
        </w:tc>
      </w:tr>
      <w:tr w:rsidR="00F32E58" w:rsidRPr="00266915" w14:paraId="167C6856" w14:textId="77777777" w:rsidTr="006D0546">
        <w:tc>
          <w:tcPr>
            <w:tcW w:w="895" w:type="dxa"/>
            <w:shd w:val="clear" w:color="auto" w:fill="auto"/>
          </w:tcPr>
          <w:p w14:paraId="5A4E5AE6" w14:textId="77777777" w:rsidR="00F32E58" w:rsidRPr="00266915" w:rsidRDefault="006D0546" w:rsidP="00266915">
            <w:pPr>
              <w:rPr>
                <w:rFonts w:ascii="Calibri" w:hAnsi="Calibri" w:cs="Calibri"/>
                <w:sz w:val="24"/>
                <w:szCs w:val="24"/>
              </w:rPr>
            </w:pPr>
            <w:r>
              <w:rPr>
                <w:rFonts w:ascii="Calibri" w:hAnsi="Calibri" w:cs="Calibri"/>
                <w:sz w:val="24"/>
                <w:szCs w:val="24"/>
              </w:rPr>
              <w:t>Step 4</w:t>
            </w:r>
          </w:p>
        </w:tc>
        <w:tc>
          <w:tcPr>
            <w:tcW w:w="9023" w:type="dxa"/>
            <w:shd w:val="clear" w:color="auto" w:fill="auto"/>
          </w:tcPr>
          <w:p w14:paraId="0B021BD3" w14:textId="77777777" w:rsidR="00F32E58" w:rsidRDefault="00F32E58" w:rsidP="00266915">
            <w:pPr>
              <w:rPr>
                <w:rFonts w:ascii="Calibri" w:hAnsi="Calibri" w:cs="Calibri"/>
                <w:sz w:val="24"/>
                <w:szCs w:val="24"/>
              </w:rPr>
            </w:pPr>
            <w:r>
              <w:rPr>
                <w:rFonts w:ascii="Calibri" w:hAnsi="Calibri" w:cs="Calibri"/>
                <w:sz w:val="24"/>
                <w:szCs w:val="24"/>
              </w:rPr>
              <w:t xml:space="preserve">Academic Unit provides </w:t>
            </w:r>
            <w:r w:rsidRPr="006D0546">
              <w:rPr>
                <w:rFonts w:ascii="Calibri" w:hAnsi="Calibri" w:cs="Calibri"/>
                <w:color w:val="4472C4" w:themeColor="accent5"/>
                <w:sz w:val="24"/>
                <w:szCs w:val="24"/>
                <w:u w:val="single"/>
              </w:rPr>
              <w:t>Illustrative Examples – align Methods of Assessment/Evaluation Methods with Degree Level Expectations</w:t>
            </w:r>
            <w:r w:rsidRPr="006D0546">
              <w:rPr>
                <w:rFonts w:ascii="Calibri" w:hAnsi="Calibri" w:cs="Calibri"/>
                <w:color w:val="4472C4" w:themeColor="accent5"/>
                <w:sz w:val="24"/>
                <w:szCs w:val="24"/>
              </w:rPr>
              <w:t xml:space="preserve"> </w:t>
            </w:r>
            <w:r>
              <w:rPr>
                <w:rFonts w:ascii="Calibri" w:hAnsi="Calibri" w:cs="Calibri"/>
                <w:sz w:val="24"/>
                <w:szCs w:val="24"/>
              </w:rPr>
              <w:t>(document and demonstrate how students will know they have attained the knowledge, skill, ability. Tools and techniques should be varied and appropriate to level of learning.</w:t>
            </w:r>
          </w:p>
          <w:p w14:paraId="6AF22133" w14:textId="77777777" w:rsidR="00F32E58" w:rsidRDefault="00F32E58" w:rsidP="00266915">
            <w:pPr>
              <w:rPr>
                <w:rFonts w:ascii="Calibri" w:hAnsi="Calibri" w:cs="Calibri"/>
                <w:sz w:val="24"/>
                <w:szCs w:val="24"/>
              </w:rPr>
            </w:pPr>
          </w:p>
          <w:p w14:paraId="65F0A087" w14:textId="77777777" w:rsidR="00F32E58" w:rsidRPr="00266915" w:rsidRDefault="00F32E58" w:rsidP="00F32E58">
            <w:pPr>
              <w:rPr>
                <w:rFonts w:ascii="Calibri" w:hAnsi="Calibri" w:cs="Calibri"/>
                <w:sz w:val="24"/>
                <w:szCs w:val="24"/>
              </w:rPr>
            </w:pPr>
            <w:r w:rsidRPr="00266915">
              <w:rPr>
                <w:rFonts w:ascii="Calibri" w:hAnsi="Calibri" w:cs="Calibri"/>
                <w:sz w:val="24"/>
                <w:szCs w:val="24"/>
              </w:rPr>
              <w:t>Multiple and varied assessment tools should be used to show that students have achieved learning outcomes and can apply knowledge and skills. Assessment may include: multiple-choice quizzes, exams, fill in the blank questions, application exercises, essay assignments, case studies. Assessment methods should reflect and be appropriate for the level of learning.</w:t>
            </w:r>
          </w:p>
          <w:p w14:paraId="5B4B56C0" w14:textId="77777777" w:rsidR="00F32E58" w:rsidRDefault="00F32E58" w:rsidP="00F32E58">
            <w:pPr>
              <w:rPr>
                <w:rFonts w:ascii="Calibri" w:hAnsi="Calibri" w:cs="Calibri"/>
                <w:sz w:val="24"/>
                <w:szCs w:val="24"/>
                <w:u w:val="single"/>
              </w:rPr>
            </w:pPr>
          </w:p>
          <w:p w14:paraId="744BD951" w14:textId="77777777" w:rsidR="00F32E58" w:rsidRPr="00266915" w:rsidRDefault="00F32E58" w:rsidP="00F32E58">
            <w:pPr>
              <w:rPr>
                <w:rFonts w:ascii="Calibri" w:hAnsi="Calibri" w:cs="Calibri"/>
                <w:i/>
                <w:sz w:val="24"/>
                <w:szCs w:val="24"/>
              </w:rPr>
            </w:pPr>
            <w:r w:rsidRPr="00266915">
              <w:rPr>
                <w:rFonts w:ascii="Calibri" w:hAnsi="Calibri" w:cs="Calibri"/>
                <w:i/>
                <w:sz w:val="24"/>
                <w:szCs w:val="24"/>
                <w:u w:val="single"/>
              </w:rPr>
              <w:t>Question to ask</w:t>
            </w:r>
            <w:r w:rsidRPr="00266915">
              <w:rPr>
                <w:rFonts w:ascii="Calibri" w:hAnsi="Calibri" w:cs="Calibri"/>
                <w:i/>
                <w:sz w:val="24"/>
                <w:szCs w:val="24"/>
              </w:rPr>
              <w:t>:</w:t>
            </w:r>
          </w:p>
          <w:p w14:paraId="1CDCE2E7" w14:textId="77777777" w:rsidR="00F32E58" w:rsidRPr="00266915" w:rsidRDefault="00F32E58" w:rsidP="00F32E58">
            <w:pPr>
              <w:numPr>
                <w:ilvl w:val="0"/>
                <w:numId w:val="16"/>
              </w:numPr>
              <w:ind w:left="311" w:hanging="283"/>
              <w:contextualSpacing/>
              <w:rPr>
                <w:rFonts w:ascii="Calibri" w:hAnsi="Calibri" w:cs="Calibri"/>
                <w:i/>
                <w:sz w:val="24"/>
                <w:szCs w:val="24"/>
              </w:rPr>
            </w:pPr>
            <w:r w:rsidRPr="00266915">
              <w:rPr>
                <w:rFonts w:ascii="Calibri" w:hAnsi="Calibri" w:cs="Calibri"/>
                <w:i/>
                <w:sz w:val="24"/>
                <w:szCs w:val="24"/>
              </w:rPr>
              <w:t>How is student assessment achieved and how can it be measured?</w:t>
            </w:r>
          </w:p>
          <w:p w14:paraId="60F96FBD" w14:textId="77777777" w:rsidR="00F32E58" w:rsidRPr="00266915" w:rsidRDefault="00F32E58" w:rsidP="00F32E58">
            <w:pPr>
              <w:numPr>
                <w:ilvl w:val="0"/>
                <w:numId w:val="16"/>
              </w:numPr>
              <w:ind w:left="311" w:hanging="283"/>
              <w:contextualSpacing/>
              <w:rPr>
                <w:rFonts w:ascii="Calibri" w:hAnsi="Calibri" w:cs="Calibri"/>
                <w:i/>
                <w:sz w:val="24"/>
                <w:szCs w:val="24"/>
              </w:rPr>
            </w:pPr>
            <w:r w:rsidRPr="00266915">
              <w:rPr>
                <w:rFonts w:ascii="Calibri" w:hAnsi="Calibri" w:cs="Calibri"/>
                <w:i/>
                <w:sz w:val="24"/>
                <w:szCs w:val="24"/>
              </w:rPr>
              <w:t>How will the learning outcome be measured?</w:t>
            </w:r>
          </w:p>
          <w:p w14:paraId="5C408BDC" w14:textId="77777777" w:rsidR="00F32E58" w:rsidRPr="006D0546" w:rsidRDefault="00F32E58" w:rsidP="00266915">
            <w:pPr>
              <w:numPr>
                <w:ilvl w:val="0"/>
                <w:numId w:val="16"/>
              </w:numPr>
              <w:ind w:left="311" w:hanging="283"/>
              <w:contextualSpacing/>
              <w:rPr>
                <w:rFonts w:ascii="Calibri" w:hAnsi="Calibri" w:cs="Calibri"/>
                <w:sz w:val="24"/>
                <w:szCs w:val="24"/>
              </w:rPr>
            </w:pPr>
            <w:r w:rsidRPr="006D0546">
              <w:rPr>
                <w:rFonts w:ascii="Calibri" w:hAnsi="Calibri" w:cs="Calibri"/>
                <w:i/>
                <w:sz w:val="24"/>
                <w:szCs w:val="24"/>
              </w:rPr>
              <w:t>Is the assessment appropriate for the level of learning?</w:t>
            </w:r>
          </w:p>
          <w:p w14:paraId="33426DD6" w14:textId="77777777" w:rsidR="00F32E58" w:rsidRDefault="00F32E58" w:rsidP="00266915">
            <w:pPr>
              <w:rPr>
                <w:rFonts w:ascii="Calibri" w:hAnsi="Calibri" w:cs="Calibri"/>
                <w:sz w:val="24"/>
                <w:szCs w:val="24"/>
              </w:rPr>
            </w:pPr>
          </w:p>
        </w:tc>
      </w:tr>
      <w:tr w:rsidR="00266915" w:rsidRPr="00266915" w14:paraId="0BD309A9" w14:textId="77777777" w:rsidTr="006D0546">
        <w:tc>
          <w:tcPr>
            <w:tcW w:w="895" w:type="dxa"/>
            <w:shd w:val="clear" w:color="auto" w:fill="auto"/>
          </w:tcPr>
          <w:p w14:paraId="3DBB6A8F" w14:textId="77777777" w:rsidR="00266915" w:rsidRPr="00266915" w:rsidRDefault="006D0546" w:rsidP="00266915">
            <w:pPr>
              <w:rPr>
                <w:rFonts w:ascii="Calibri" w:hAnsi="Calibri" w:cs="Calibri"/>
                <w:sz w:val="24"/>
                <w:szCs w:val="24"/>
              </w:rPr>
            </w:pPr>
            <w:r>
              <w:rPr>
                <w:rFonts w:ascii="Calibri" w:hAnsi="Calibri" w:cs="Calibri"/>
                <w:sz w:val="24"/>
                <w:szCs w:val="24"/>
              </w:rPr>
              <w:t>Step 5</w:t>
            </w:r>
          </w:p>
          <w:p w14:paraId="59F3B615" w14:textId="77777777" w:rsidR="00266915" w:rsidRPr="00266915" w:rsidRDefault="00266915" w:rsidP="00266915">
            <w:pPr>
              <w:rPr>
                <w:rFonts w:ascii="Calibri" w:hAnsi="Calibri" w:cs="Calibri"/>
                <w:sz w:val="24"/>
                <w:szCs w:val="24"/>
              </w:rPr>
            </w:pPr>
          </w:p>
        </w:tc>
        <w:tc>
          <w:tcPr>
            <w:tcW w:w="9023" w:type="dxa"/>
            <w:shd w:val="clear" w:color="auto" w:fill="auto"/>
          </w:tcPr>
          <w:p w14:paraId="759D1E10" w14:textId="77777777" w:rsidR="00F32E58" w:rsidRDefault="00F32E58" w:rsidP="00266915">
            <w:pPr>
              <w:rPr>
                <w:rFonts w:ascii="Calibri" w:hAnsi="Calibri" w:cs="Calibri"/>
                <w:sz w:val="24"/>
                <w:szCs w:val="24"/>
              </w:rPr>
            </w:pPr>
            <w:r>
              <w:rPr>
                <w:rFonts w:ascii="Calibri" w:hAnsi="Calibri" w:cs="Calibri"/>
                <w:sz w:val="24"/>
                <w:szCs w:val="24"/>
              </w:rPr>
              <w:t xml:space="preserve">Academic Unit </w:t>
            </w:r>
            <w:r w:rsidRPr="006D0546">
              <w:rPr>
                <w:rFonts w:ascii="Calibri" w:hAnsi="Calibri" w:cs="Calibri"/>
                <w:color w:val="4472C4" w:themeColor="accent5"/>
                <w:sz w:val="24"/>
                <w:szCs w:val="24"/>
                <w:u w:val="single"/>
              </w:rPr>
              <w:t>maps all required courses to Degree Level Expectations</w:t>
            </w:r>
            <w:r w:rsidRPr="006D0546">
              <w:rPr>
                <w:rFonts w:ascii="Calibri" w:hAnsi="Calibri" w:cs="Calibri"/>
                <w:color w:val="4472C4" w:themeColor="accent5"/>
                <w:sz w:val="24"/>
                <w:szCs w:val="24"/>
              </w:rPr>
              <w:t xml:space="preserve"> </w:t>
            </w:r>
            <w:r>
              <w:rPr>
                <w:rFonts w:ascii="Calibri" w:hAnsi="Calibri" w:cs="Calibri"/>
                <w:sz w:val="24"/>
                <w:szCs w:val="24"/>
              </w:rPr>
              <w:t>(UDLES or GDLES), showing that the degree clearly meets the level of learning: Hons Bachelor, Masters, Doctoral level.</w:t>
            </w:r>
            <w:r w:rsidR="00266915" w:rsidRPr="00266915">
              <w:rPr>
                <w:rFonts w:ascii="Calibri" w:hAnsi="Calibri" w:cs="Calibri"/>
                <w:sz w:val="24"/>
                <w:szCs w:val="24"/>
              </w:rPr>
              <w:t xml:space="preserve"> </w:t>
            </w:r>
          </w:p>
          <w:p w14:paraId="2797553C" w14:textId="77777777" w:rsidR="00F32E58" w:rsidRDefault="00F32E58" w:rsidP="00266915">
            <w:pPr>
              <w:rPr>
                <w:rFonts w:ascii="Calibri" w:hAnsi="Calibri" w:cs="Calibri"/>
                <w:sz w:val="24"/>
                <w:szCs w:val="24"/>
              </w:rPr>
            </w:pPr>
          </w:p>
          <w:p w14:paraId="73AD975D" w14:textId="77777777" w:rsidR="00266915" w:rsidRPr="00266915" w:rsidRDefault="00266915" w:rsidP="00266915">
            <w:pPr>
              <w:rPr>
                <w:rFonts w:ascii="Calibri" w:hAnsi="Calibri" w:cs="Calibri"/>
                <w:sz w:val="24"/>
                <w:szCs w:val="24"/>
              </w:rPr>
            </w:pPr>
            <w:r w:rsidRPr="00266915">
              <w:rPr>
                <w:rFonts w:ascii="Calibri" w:hAnsi="Calibri" w:cs="Calibri"/>
                <w:sz w:val="24"/>
                <w:szCs w:val="24"/>
              </w:rPr>
              <w:t xml:space="preserve">This allows a detailed view of courses relevant to meet degree level expectations, and helps to identify potential gaps in curriculum where specific knowledge, skills and values may need to be development, added and/or revised. </w:t>
            </w:r>
          </w:p>
          <w:p w14:paraId="6594D04E" w14:textId="77777777" w:rsidR="00266915" w:rsidRPr="00266915" w:rsidRDefault="00266915" w:rsidP="00266915">
            <w:pPr>
              <w:rPr>
                <w:rFonts w:ascii="Calibri" w:hAnsi="Calibri" w:cs="Calibri"/>
                <w:sz w:val="24"/>
                <w:szCs w:val="24"/>
              </w:rPr>
            </w:pPr>
          </w:p>
          <w:p w14:paraId="1908348D" w14:textId="77777777" w:rsidR="00266915" w:rsidRPr="00266915" w:rsidRDefault="00266915" w:rsidP="00266915">
            <w:pPr>
              <w:rPr>
                <w:rFonts w:ascii="Calibri" w:hAnsi="Calibri" w:cs="Calibri"/>
                <w:sz w:val="24"/>
                <w:szCs w:val="24"/>
              </w:rPr>
            </w:pPr>
            <w:r w:rsidRPr="00266915">
              <w:rPr>
                <w:rFonts w:ascii="Calibri" w:hAnsi="Calibri" w:cs="Calibri"/>
                <w:sz w:val="24"/>
                <w:szCs w:val="24"/>
              </w:rPr>
              <w:lastRenderedPageBreak/>
              <w:t>When mapping courses to Student Learning Outcomes, academic unit may wish to identify level of learning that the course provides:</w:t>
            </w:r>
          </w:p>
          <w:p w14:paraId="6AD4D47F" w14:textId="77777777" w:rsidR="00266915" w:rsidRPr="00266915" w:rsidRDefault="00266915" w:rsidP="005620CF">
            <w:pPr>
              <w:numPr>
                <w:ilvl w:val="0"/>
                <w:numId w:val="9"/>
              </w:numPr>
              <w:ind w:left="328" w:hanging="284"/>
              <w:contextualSpacing/>
              <w:rPr>
                <w:rFonts w:ascii="Calibri" w:hAnsi="Calibri" w:cs="Calibri"/>
                <w:sz w:val="24"/>
                <w:szCs w:val="24"/>
              </w:rPr>
            </w:pPr>
            <w:r w:rsidRPr="00266915">
              <w:rPr>
                <w:rFonts w:ascii="Calibri" w:hAnsi="Calibri" w:cs="Calibri"/>
                <w:sz w:val="24"/>
                <w:szCs w:val="24"/>
                <w:u w:val="single"/>
              </w:rPr>
              <w:t>Introductory Level</w:t>
            </w:r>
            <w:r w:rsidRPr="00266915">
              <w:rPr>
                <w:rFonts w:ascii="Calibri" w:hAnsi="Calibri" w:cs="Calibri"/>
                <w:sz w:val="24"/>
                <w:szCs w:val="24"/>
              </w:rPr>
              <w:t xml:space="preserve"> (I): outcome is achieved at introductory level – assumes limited or no prior knowledge</w:t>
            </w:r>
          </w:p>
          <w:p w14:paraId="01E8ECB9" w14:textId="77777777" w:rsidR="00266915" w:rsidRPr="00266915" w:rsidRDefault="00266915" w:rsidP="005620CF">
            <w:pPr>
              <w:numPr>
                <w:ilvl w:val="0"/>
                <w:numId w:val="9"/>
              </w:numPr>
              <w:ind w:left="328" w:hanging="284"/>
              <w:contextualSpacing/>
              <w:rPr>
                <w:rFonts w:ascii="Calibri" w:hAnsi="Calibri" w:cs="Calibri"/>
                <w:sz w:val="24"/>
                <w:szCs w:val="24"/>
              </w:rPr>
            </w:pPr>
            <w:r w:rsidRPr="00266915">
              <w:rPr>
                <w:rFonts w:ascii="Calibri" w:hAnsi="Calibri" w:cs="Calibri"/>
                <w:sz w:val="24"/>
                <w:szCs w:val="24"/>
                <w:u w:val="single"/>
              </w:rPr>
              <w:t>Reinforcement Level</w:t>
            </w:r>
            <w:r w:rsidRPr="00266915">
              <w:rPr>
                <w:rFonts w:ascii="Calibri" w:hAnsi="Calibri" w:cs="Calibri"/>
                <w:sz w:val="24"/>
                <w:szCs w:val="24"/>
              </w:rPr>
              <w:t xml:space="preserve"> (R): outcome is reinforced; assuming introduction in previous course</w:t>
            </w:r>
          </w:p>
          <w:p w14:paraId="5FCE2DED" w14:textId="77777777" w:rsidR="00266915" w:rsidRPr="00266915" w:rsidRDefault="00F32E58" w:rsidP="005620CF">
            <w:pPr>
              <w:numPr>
                <w:ilvl w:val="0"/>
                <w:numId w:val="9"/>
              </w:numPr>
              <w:ind w:left="328" w:hanging="284"/>
              <w:contextualSpacing/>
              <w:rPr>
                <w:rFonts w:ascii="Calibri" w:hAnsi="Calibri" w:cs="Calibri"/>
                <w:sz w:val="24"/>
                <w:szCs w:val="24"/>
              </w:rPr>
            </w:pPr>
            <w:r>
              <w:rPr>
                <w:rFonts w:ascii="Calibri" w:hAnsi="Calibri" w:cs="Calibri"/>
                <w:sz w:val="24"/>
                <w:szCs w:val="24"/>
                <w:u w:val="single"/>
              </w:rPr>
              <w:t>Proficiency</w:t>
            </w:r>
            <w:r w:rsidR="00266915" w:rsidRPr="00266915">
              <w:rPr>
                <w:rFonts w:ascii="Calibri" w:hAnsi="Calibri" w:cs="Calibri"/>
                <w:sz w:val="24"/>
                <w:szCs w:val="24"/>
              </w:rPr>
              <w:t xml:space="preserve"> (</w:t>
            </w:r>
            <w:r>
              <w:rPr>
                <w:rFonts w:ascii="Calibri" w:hAnsi="Calibri" w:cs="Calibri"/>
                <w:sz w:val="24"/>
                <w:szCs w:val="24"/>
              </w:rPr>
              <w:t>P</w:t>
            </w:r>
            <w:r w:rsidR="00266915" w:rsidRPr="00266915">
              <w:rPr>
                <w:rFonts w:ascii="Calibri" w:hAnsi="Calibri" w:cs="Calibri"/>
                <w:sz w:val="24"/>
                <w:szCs w:val="24"/>
              </w:rPr>
              <w:t>): outcome is mastered or met; intro and reinforcements in prior courses</w:t>
            </w:r>
          </w:p>
          <w:p w14:paraId="03C4CA33" w14:textId="77777777" w:rsidR="00266915" w:rsidRPr="00266915" w:rsidRDefault="00266915" w:rsidP="00266915">
            <w:pPr>
              <w:ind w:left="231"/>
              <w:rPr>
                <w:rFonts w:ascii="Calibri" w:hAnsi="Calibri" w:cs="Calibri"/>
                <w:sz w:val="24"/>
                <w:szCs w:val="24"/>
              </w:rPr>
            </w:pPr>
          </w:p>
          <w:p w14:paraId="2F8DBCA0" w14:textId="77777777" w:rsidR="00266915" w:rsidRPr="00266915" w:rsidRDefault="00266915" w:rsidP="00266915">
            <w:pPr>
              <w:rPr>
                <w:rFonts w:ascii="Calibri" w:hAnsi="Calibri" w:cs="Calibri"/>
                <w:i/>
                <w:sz w:val="24"/>
                <w:szCs w:val="24"/>
              </w:rPr>
            </w:pPr>
            <w:r w:rsidRPr="00266915">
              <w:rPr>
                <w:rFonts w:ascii="Calibri" w:hAnsi="Calibri" w:cs="Calibri"/>
                <w:i/>
                <w:sz w:val="24"/>
                <w:szCs w:val="24"/>
                <w:u w:val="single"/>
              </w:rPr>
              <w:t>Questions to ask</w:t>
            </w:r>
            <w:r w:rsidRPr="00266915">
              <w:rPr>
                <w:rFonts w:ascii="Calibri" w:hAnsi="Calibri" w:cs="Calibri"/>
                <w:i/>
                <w:sz w:val="24"/>
                <w:szCs w:val="24"/>
              </w:rPr>
              <w:t>:</w:t>
            </w:r>
          </w:p>
          <w:p w14:paraId="6B8A2582" w14:textId="77777777" w:rsidR="00266915" w:rsidRPr="00266915" w:rsidRDefault="00266915" w:rsidP="00266915">
            <w:pPr>
              <w:numPr>
                <w:ilvl w:val="0"/>
                <w:numId w:val="15"/>
              </w:numPr>
              <w:ind w:left="311" w:hanging="283"/>
              <w:contextualSpacing/>
              <w:rPr>
                <w:rFonts w:ascii="Calibri" w:hAnsi="Calibri" w:cs="Calibri"/>
                <w:i/>
                <w:sz w:val="24"/>
                <w:szCs w:val="24"/>
              </w:rPr>
            </w:pPr>
            <w:r w:rsidRPr="00266915">
              <w:rPr>
                <w:rFonts w:ascii="Calibri" w:hAnsi="Calibri" w:cs="Calibri"/>
                <w:i/>
                <w:sz w:val="24"/>
                <w:szCs w:val="24"/>
              </w:rPr>
              <w:t xml:space="preserve">How does the course contribute to the achievement of 1 or more of the learning outcomes? </w:t>
            </w:r>
          </w:p>
          <w:p w14:paraId="2DCDCED5" w14:textId="77777777" w:rsidR="00266915" w:rsidRPr="00266915" w:rsidRDefault="00266915" w:rsidP="00266915">
            <w:pPr>
              <w:numPr>
                <w:ilvl w:val="0"/>
                <w:numId w:val="15"/>
              </w:numPr>
              <w:ind w:left="311" w:hanging="283"/>
              <w:contextualSpacing/>
              <w:rPr>
                <w:rFonts w:ascii="Calibri" w:hAnsi="Calibri" w:cs="Calibri"/>
                <w:i/>
                <w:sz w:val="24"/>
                <w:szCs w:val="24"/>
              </w:rPr>
            </w:pPr>
            <w:r w:rsidRPr="00266915">
              <w:rPr>
                <w:rFonts w:ascii="Calibri" w:hAnsi="Calibri" w:cs="Calibri"/>
                <w:i/>
                <w:sz w:val="24"/>
                <w:szCs w:val="24"/>
              </w:rPr>
              <w:t>Which courses meet the stated learning outcomes?</w:t>
            </w:r>
          </w:p>
          <w:p w14:paraId="4B849CB7" w14:textId="77777777" w:rsidR="00266915" w:rsidRPr="00266915" w:rsidRDefault="00266915" w:rsidP="00266915">
            <w:pPr>
              <w:numPr>
                <w:ilvl w:val="0"/>
                <w:numId w:val="15"/>
              </w:numPr>
              <w:ind w:left="311" w:hanging="283"/>
              <w:contextualSpacing/>
              <w:rPr>
                <w:rFonts w:ascii="Calibri" w:hAnsi="Calibri" w:cs="Calibri"/>
                <w:i/>
                <w:sz w:val="24"/>
                <w:szCs w:val="24"/>
              </w:rPr>
            </w:pPr>
            <w:r w:rsidRPr="00266915">
              <w:rPr>
                <w:rFonts w:ascii="Calibri" w:hAnsi="Calibri" w:cs="Calibri"/>
                <w:i/>
                <w:sz w:val="24"/>
                <w:szCs w:val="24"/>
              </w:rPr>
              <w:t>What level of proficiency does this course meet?</w:t>
            </w:r>
          </w:p>
          <w:p w14:paraId="397D026E" w14:textId="77777777" w:rsidR="00266915" w:rsidRPr="00266915" w:rsidRDefault="00266915" w:rsidP="00266915">
            <w:pPr>
              <w:rPr>
                <w:rFonts w:ascii="Calibri" w:hAnsi="Calibri" w:cs="Calibri"/>
                <w:sz w:val="24"/>
                <w:szCs w:val="24"/>
              </w:rPr>
            </w:pPr>
          </w:p>
        </w:tc>
      </w:tr>
    </w:tbl>
    <w:p w14:paraId="3A2647C0" w14:textId="77777777" w:rsidR="00B97EC8" w:rsidRPr="00D07930" w:rsidRDefault="00B97EC8" w:rsidP="009B19A1">
      <w:pPr>
        <w:spacing w:after="0" w:line="240" w:lineRule="auto"/>
        <w:rPr>
          <w:rFonts w:ascii="Calibri" w:hAnsi="Calibri" w:cs="Calibri"/>
          <w:b/>
          <w:sz w:val="24"/>
          <w:szCs w:val="24"/>
        </w:rPr>
      </w:pPr>
    </w:p>
    <w:p w14:paraId="699B62CB" w14:textId="77777777" w:rsidR="006D0546" w:rsidRDefault="006D0546" w:rsidP="008E2B8A">
      <w:pPr>
        <w:spacing w:after="0" w:line="240" w:lineRule="auto"/>
        <w:rPr>
          <w:rFonts w:ascii="Arial Black" w:hAnsi="Arial Black" w:cs="Calibri"/>
          <w:b/>
          <w:sz w:val="24"/>
          <w:szCs w:val="24"/>
        </w:rPr>
      </w:pPr>
    </w:p>
    <w:p w14:paraId="092A01FB" w14:textId="77777777" w:rsidR="00F42A9D" w:rsidRPr="00D07930" w:rsidRDefault="00B97EC8" w:rsidP="008E2B8A">
      <w:pPr>
        <w:spacing w:after="0" w:line="240" w:lineRule="auto"/>
        <w:rPr>
          <w:rFonts w:ascii="Arial Black" w:hAnsi="Arial Black" w:cs="Calibri"/>
          <w:b/>
          <w:sz w:val="24"/>
          <w:szCs w:val="24"/>
        </w:rPr>
      </w:pPr>
      <w:r w:rsidRPr="00D07930">
        <w:rPr>
          <w:rFonts w:ascii="Arial Black" w:hAnsi="Arial Black" w:cs="Calibri"/>
          <w:b/>
          <w:sz w:val="24"/>
          <w:szCs w:val="24"/>
        </w:rPr>
        <w:t xml:space="preserve">SECTION C:  </w:t>
      </w:r>
      <w:r w:rsidR="00772AE4" w:rsidRPr="00D07930">
        <w:rPr>
          <w:rFonts w:ascii="Arial Black" w:hAnsi="Arial Black" w:cs="Calibri"/>
          <w:b/>
          <w:sz w:val="24"/>
          <w:szCs w:val="24"/>
        </w:rPr>
        <w:t>COGNITIVE SKILLS AND USE OF ACTIVE VERBS</w:t>
      </w:r>
    </w:p>
    <w:p w14:paraId="2B9AB3CE" w14:textId="77777777" w:rsidR="00F42A9D" w:rsidRPr="00F32E58" w:rsidRDefault="00F42A9D" w:rsidP="00C646A5">
      <w:pPr>
        <w:spacing w:after="0" w:line="240" w:lineRule="auto"/>
        <w:rPr>
          <w:rFonts w:ascii="Calibri" w:hAnsi="Calibri" w:cs="Calibri"/>
          <w:i/>
          <w:sz w:val="24"/>
          <w:szCs w:val="24"/>
        </w:rPr>
      </w:pPr>
      <w:r w:rsidRPr="00F32E58">
        <w:rPr>
          <w:rFonts w:ascii="Calibri" w:hAnsi="Calibri" w:cs="Calibri"/>
          <w:i/>
          <w:sz w:val="24"/>
          <w:szCs w:val="24"/>
        </w:rPr>
        <w:t>Based on Bloom’s Taxonomy of Educational Objectives</w:t>
      </w:r>
      <w:r w:rsidR="00C646A5" w:rsidRPr="00F32E58">
        <w:rPr>
          <w:rFonts w:ascii="Calibri" w:hAnsi="Calibri" w:cs="Calibri"/>
          <w:i/>
          <w:sz w:val="24"/>
          <w:szCs w:val="24"/>
        </w:rPr>
        <w:t xml:space="preserve"> there are </w:t>
      </w:r>
      <w:r w:rsidRPr="00F32E58">
        <w:rPr>
          <w:rFonts w:ascii="Calibri" w:hAnsi="Calibri" w:cs="Calibri"/>
          <w:i/>
          <w:sz w:val="24"/>
          <w:szCs w:val="24"/>
        </w:rPr>
        <w:t>5 levels from lowe</w:t>
      </w:r>
      <w:r w:rsidR="00C646A5" w:rsidRPr="00F32E58">
        <w:rPr>
          <w:rFonts w:ascii="Calibri" w:hAnsi="Calibri" w:cs="Calibri"/>
          <w:i/>
          <w:sz w:val="24"/>
          <w:szCs w:val="24"/>
        </w:rPr>
        <w:t>s</w:t>
      </w:r>
      <w:r w:rsidRPr="00F32E58">
        <w:rPr>
          <w:rFonts w:ascii="Calibri" w:hAnsi="Calibri" w:cs="Calibri"/>
          <w:i/>
          <w:sz w:val="24"/>
          <w:szCs w:val="24"/>
        </w:rPr>
        <w:t>t to highest cognitive skills.</w:t>
      </w:r>
    </w:p>
    <w:p w14:paraId="68F0B376" w14:textId="77777777" w:rsidR="00F42A9D" w:rsidRPr="00D07930" w:rsidRDefault="00F42A9D" w:rsidP="008E2B8A">
      <w:pPr>
        <w:spacing w:after="0" w:line="240" w:lineRule="auto"/>
        <w:rPr>
          <w:rFonts w:ascii="Calibri" w:hAnsi="Calibri" w:cs="Calibri"/>
          <w:sz w:val="24"/>
          <w:szCs w:val="24"/>
        </w:rPr>
      </w:pPr>
    </w:p>
    <w:tbl>
      <w:tblPr>
        <w:tblStyle w:val="TableGrid"/>
        <w:tblW w:w="9895" w:type="dxa"/>
        <w:tblLook w:val="04A0" w:firstRow="1" w:lastRow="0" w:firstColumn="1" w:lastColumn="0" w:noHBand="0" w:noVBand="1"/>
      </w:tblPr>
      <w:tblGrid>
        <w:gridCol w:w="1858"/>
        <w:gridCol w:w="2957"/>
        <w:gridCol w:w="5080"/>
      </w:tblGrid>
      <w:tr w:rsidR="00100718" w:rsidRPr="00D07930" w14:paraId="75BC0487" w14:textId="77777777" w:rsidTr="006D0546">
        <w:tc>
          <w:tcPr>
            <w:tcW w:w="1858" w:type="dxa"/>
            <w:shd w:val="clear" w:color="auto" w:fill="BFBFBF" w:themeFill="background1" w:themeFillShade="BF"/>
          </w:tcPr>
          <w:p w14:paraId="75219699" w14:textId="77777777" w:rsidR="00100718" w:rsidRPr="00D07930" w:rsidRDefault="00100718" w:rsidP="005620CF">
            <w:pPr>
              <w:rPr>
                <w:rFonts w:ascii="Calibri" w:hAnsi="Calibri" w:cs="Calibri"/>
                <w:sz w:val="24"/>
                <w:szCs w:val="24"/>
              </w:rPr>
            </w:pPr>
            <w:r w:rsidRPr="00D07930">
              <w:rPr>
                <w:rFonts w:ascii="Calibri" w:hAnsi="Calibri" w:cs="Calibri"/>
                <w:sz w:val="24"/>
                <w:szCs w:val="24"/>
              </w:rPr>
              <w:t xml:space="preserve">Cognitive Skill </w:t>
            </w:r>
          </w:p>
        </w:tc>
        <w:tc>
          <w:tcPr>
            <w:tcW w:w="2957" w:type="dxa"/>
            <w:shd w:val="clear" w:color="auto" w:fill="BFBFBF" w:themeFill="background1" w:themeFillShade="BF"/>
          </w:tcPr>
          <w:p w14:paraId="249B5888" w14:textId="77777777" w:rsidR="00100718" w:rsidRPr="00D07930" w:rsidRDefault="00100718" w:rsidP="008E2B8A">
            <w:pPr>
              <w:rPr>
                <w:rFonts w:ascii="Calibri" w:hAnsi="Calibri" w:cs="Calibri"/>
                <w:sz w:val="24"/>
                <w:szCs w:val="24"/>
              </w:rPr>
            </w:pPr>
            <w:r w:rsidRPr="00D07930">
              <w:rPr>
                <w:rFonts w:ascii="Calibri" w:hAnsi="Calibri" w:cs="Calibri"/>
                <w:sz w:val="24"/>
                <w:szCs w:val="24"/>
              </w:rPr>
              <w:t>Definition</w:t>
            </w:r>
          </w:p>
        </w:tc>
        <w:tc>
          <w:tcPr>
            <w:tcW w:w="5080" w:type="dxa"/>
            <w:shd w:val="clear" w:color="auto" w:fill="BFBFBF" w:themeFill="background1" w:themeFillShade="BF"/>
          </w:tcPr>
          <w:p w14:paraId="76A01113" w14:textId="77777777" w:rsidR="005620CF" w:rsidRPr="00D07930" w:rsidRDefault="00100718" w:rsidP="006D0546">
            <w:pPr>
              <w:rPr>
                <w:rFonts w:ascii="Calibri" w:hAnsi="Calibri" w:cs="Calibri"/>
                <w:sz w:val="24"/>
                <w:szCs w:val="24"/>
              </w:rPr>
            </w:pPr>
            <w:r w:rsidRPr="00D07930">
              <w:rPr>
                <w:rFonts w:ascii="Calibri" w:hAnsi="Calibri" w:cs="Calibri"/>
                <w:sz w:val="24"/>
                <w:szCs w:val="24"/>
              </w:rPr>
              <w:t>Verbs to describe student learning</w:t>
            </w:r>
            <w:r w:rsidR="005D01B3" w:rsidRPr="00D07930">
              <w:rPr>
                <w:rFonts w:ascii="Calibri" w:hAnsi="Calibri" w:cs="Calibri"/>
                <w:sz w:val="24"/>
                <w:szCs w:val="24"/>
              </w:rPr>
              <w:t>; outcome should be observable, measureable and able to be demonstrated</w:t>
            </w:r>
          </w:p>
        </w:tc>
      </w:tr>
      <w:tr w:rsidR="00100718" w:rsidRPr="00D07930" w14:paraId="126DF1FC" w14:textId="77777777" w:rsidTr="006D0546">
        <w:tc>
          <w:tcPr>
            <w:tcW w:w="1858" w:type="dxa"/>
          </w:tcPr>
          <w:p w14:paraId="4906AE59" w14:textId="77777777" w:rsidR="00100718" w:rsidRPr="00D07930" w:rsidRDefault="00100718" w:rsidP="008E2B8A">
            <w:pPr>
              <w:rPr>
                <w:rFonts w:ascii="Calibri" w:hAnsi="Calibri" w:cs="Calibri"/>
                <w:sz w:val="24"/>
                <w:szCs w:val="24"/>
              </w:rPr>
            </w:pPr>
            <w:r w:rsidRPr="00D07930">
              <w:rPr>
                <w:rFonts w:ascii="Calibri" w:hAnsi="Calibri" w:cs="Calibri"/>
                <w:sz w:val="24"/>
                <w:szCs w:val="24"/>
              </w:rPr>
              <w:t>Knowledge/ Information Gathering</w:t>
            </w:r>
          </w:p>
        </w:tc>
        <w:tc>
          <w:tcPr>
            <w:tcW w:w="2957" w:type="dxa"/>
          </w:tcPr>
          <w:p w14:paraId="205B5730" w14:textId="77777777" w:rsidR="00100718" w:rsidRPr="00D07930" w:rsidRDefault="00100718" w:rsidP="00100718">
            <w:pPr>
              <w:rPr>
                <w:rFonts w:ascii="Calibri" w:hAnsi="Calibri" w:cs="Calibri"/>
                <w:sz w:val="24"/>
                <w:szCs w:val="24"/>
              </w:rPr>
            </w:pPr>
            <w:r w:rsidRPr="00D07930">
              <w:rPr>
                <w:rFonts w:ascii="Calibri" w:hAnsi="Calibri" w:cs="Calibri"/>
                <w:sz w:val="24"/>
                <w:szCs w:val="24"/>
              </w:rPr>
              <w:t xml:space="preserve">Recall or remember facts without necessarily understanding them </w:t>
            </w:r>
          </w:p>
        </w:tc>
        <w:tc>
          <w:tcPr>
            <w:tcW w:w="5080" w:type="dxa"/>
          </w:tcPr>
          <w:p w14:paraId="6B2C9185" w14:textId="77777777" w:rsidR="00100718" w:rsidRDefault="00100718" w:rsidP="00F42A9D">
            <w:pPr>
              <w:pStyle w:val="ListParagraph"/>
              <w:numPr>
                <w:ilvl w:val="0"/>
                <w:numId w:val="10"/>
              </w:numPr>
              <w:ind w:left="279" w:hanging="283"/>
              <w:rPr>
                <w:rFonts w:ascii="Calibri" w:hAnsi="Calibri" w:cs="Calibri"/>
                <w:sz w:val="24"/>
                <w:szCs w:val="24"/>
              </w:rPr>
            </w:pPr>
            <w:r w:rsidRPr="00D07930">
              <w:rPr>
                <w:rFonts w:ascii="Calibri" w:hAnsi="Calibri" w:cs="Calibri"/>
                <w:sz w:val="24"/>
                <w:szCs w:val="24"/>
              </w:rPr>
              <w:t>Define, list, recognize, describe, identify, state, select, know, observe, locate, indicate, outline, relate</w:t>
            </w:r>
          </w:p>
          <w:p w14:paraId="27D7874A" w14:textId="77777777" w:rsidR="005620CF" w:rsidRPr="006D0546" w:rsidRDefault="005620CF" w:rsidP="005620CF">
            <w:pPr>
              <w:pStyle w:val="ListParagraph"/>
              <w:ind w:left="279"/>
              <w:rPr>
                <w:rFonts w:ascii="Calibri" w:hAnsi="Calibri" w:cs="Calibri"/>
                <w:sz w:val="16"/>
                <w:szCs w:val="16"/>
              </w:rPr>
            </w:pPr>
          </w:p>
        </w:tc>
      </w:tr>
      <w:tr w:rsidR="00100718" w:rsidRPr="00D07930" w14:paraId="7EDFA12D" w14:textId="77777777" w:rsidTr="006D0546">
        <w:tc>
          <w:tcPr>
            <w:tcW w:w="1858" w:type="dxa"/>
          </w:tcPr>
          <w:p w14:paraId="1EE90AB2" w14:textId="77777777" w:rsidR="00100718" w:rsidRPr="00D07930" w:rsidRDefault="00100718" w:rsidP="008E2B8A">
            <w:pPr>
              <w:rPr>
                <w:rFonts w:ascii="Calibri" w:hAnsi="Calibri" w:cs="Calibri"/>
                <w:sz w:val="24"/>
                <w:szCs w:val="24"/>
              </w:rPr>
            </w:pPr>
            <w:r w:rsidRPr="00D07930">
              <w:rPr>
                <w:rFonts w:ascii="Calibri" w:hAnsi="Calibri" w:cs="Calibri"/>
                <w:sz w:val="24"/>
                <w:szCs w:val="24"/>
              </w:rPr>
              <w:t>Comprehension/ Deeper Understanding of Knowledge</w:t>
            </w:r>
          </w:p>
        </w:tc>
        <w:tc>
          <w:tcPr>
            <w:tcW w:w="2957" w:type="dxa"/>
          </w:tcPr>
          <w:p w14:paraId="6D4C0057" w14:textId="77777777" w:rsidR="00100718" w:rsidRPr="00D07930" w:rsidRDefault="00100718" w:rsidP="00100718">
            <w:pPr>
              <w:rPr>
                <w:rFonts w:ascii="Calibri" w:hAnsi="Calibri" w:cs="Calibri"/>
                <w:sz w:val="24"/>
                <w:szCs w:val="24"/>
              </w:rPr>
            </w:pPr>
            <w:r w:rsidRPr="00D07930">
              <w:rPr>
                <w:rFonts w:ascii="Calibri" w:hAnsi="Calibri" w:cs="Calibri"/>
                <w:sz w:val="24"/>
                <w:szCs w:val="24"/>
              </w:rPr>
              <w:t>Understand something that has been communicated without relating it to anything else</w:t>
            </w:r>
          </w:p>
        </w:tc>
        <w:tc>
          <w:tcPr>
            <w:tcW w:w="5080" w:type="dxa"/>
          </w:tcPr>
          <w:p w14:paraId="17B5F3DB" w14:textId="77777777" w:rsidR="00100718" w:rsidRDefault="00100718" w:rsidP="00F42A9D">
            <w:pPr>
              <w:pStyle w:val="ListParagraph"/>
              <w:numPr>
                <w:ilvl w:val="0"/>
                <w:numId w:val="10"/>
              </w:numPr>
              <w:ind w:left="279" w:hanging="283"/>
              <w:rPr>
                <w:rFonts w:ascii="Calibri" w:hAnsi="Calibri" w:cs="Calibri"/>
                <w:sz w:val="24"/>
                <w:szCs w:val="24"/>
              </w:rPr>
            </w:pPr>
            <w:r w:rsidRPr="00D07930">
              <w:rPr>
                <w:rFonts w:ascii="Calibri" w:hAnsi="Calibri" w:cs="Calibri"/>
                <w:sz w:val="24"/>
                <w:szCs w:val="24"/>
              </w:rPr>
              <w:t>Characterize, describe, explain, identify, locate, recognize, sort, review, relate, clarify, interpret, summarize, transform, compare, report, translate</w:t>
            </w:r>
          </w:p>
          <w:p w14:paraId="3A58E1EA" w14:textId="77777777" w:rsidR="005620CF" w:rsidRPr="006D0546" w:rsidRDefault="005620CF" w:rsidP="005620CF">
            <w:pPr>
              <w:pStyle w:val="ListParagraph"/>
              <w:ind w:left="279"/>
              <w:rPr>
                <w:rFonts w:ascii="Calibri" w:hAnsi="Calibri" w:cs="Calibri"/>
                <w:sz w:val="16"/>
                <w:szCs w:val="16"/>
              </w:rPr>
            </w:pPr>
          </w:p>
        </w:tc>
      </w:tr>
      <w:tr w:rsidR="00100718" w:rsidRPr="00D07930" w14:paraId="17EAC26E" w14:textId="77777777" w:rsidTr="006D0546">
        <w:tc>
          <w:tcPr>
            <w:tcW w:w="1858" w:type="dxa"/>
          </w:tcPr>
          <w:p w14:paraId="64372D03" w14:textId="77777777" w:rsidR="00100718" w:rsidRPr="00D07930" w:rsidRDefault="00100718" w:rsidP="008E2B8A">
            <w:pPr>
              <w:rPr>
                <w:rFonts w:ascii="Calibri" w:hAnsi="Calibri" w:cs="Calibri"/>
                <w:sz w:val="24"/>
                <w:szCs w:val="24"/>
              </w:rPr>
            </w:pPr>
            <w:r w:rsidRPr="00D07930">
              <w:rPr>
                <w:rFonts w:ascii="Calibri" w:hAnsi="Calibri" w:cs="Calibri"/>
                <w:sz w:val="24"/>
                <w:szCs w:val="24"/>
              </w:rPr>
              <w:t>Application/Use of Knowledge</w:t>
            </w:r>
          </w:p>
        </w:tc>
        <w:tc>
          <w:tcPr>
            <w:tcW w:w="2957" w:type="dxa"/>
          </w:tcPr>
          <w:p w14:paraId="33C6BB0F" w14:textId="77777777" w:rsidR="00100718" w:rsidRPr="00D07930" w:rsidRDefault="00100718" w:rsidP="00100718">
            <w:pPr>
              <w:rPr>
                <w:rFonts w:ascii="Calibri" w:hAnsi="Calibri" w:cs="Calibri"/>
                <w:sz w:val="24"/>
                <w:szCs w:val="24"/>
              </w:rPr>
            </w:pPr>
            <w:r w:rsidRPr="00D07930">
              <w:rPr>
                <w:rFonts w:ascii="Calibri" w:hAnsi="Calibri" w:cs="Calibri"/>
                <w:sz w:val="24"/>
                <w:szCs w:val="24"/>
              </w:rPr>
              <w:t>Use ideas and concepts to solve problems in particular situation</w:t>
            </w:r>
          </w:p>
        </w:tc>
        <w:tc>
          <w:tcPr>
            <w:tcW w:w="5080" w:type="dxa"/>
          </w:tcPr>
          <w:p w14:paraId="6A0308A9" w14:textId="77777777" w:rsidR="00100718" w:rsidRDefault="00100718" w:rsidP="00F42A9D">
            <w:pPr>
              <w:pStyle w:val="ListParagraph"/>
              <w:numPr>
                <w:ilvl w:val="0"/>
                <w:numId w:val="10"/>
              </w:numPr>
              <w:ind w:left="279" w:hanging="279"/>
              <w:rPr>
                <w:rFonts w:ascii="Calibri" w:hAnsi="Calibri" w:cs="Calibri"/>
                <w:sz w:val="24"/>
                <w:szCs w:val="24"/>
              </w:rPr>
            </w:pPr>
            <w:r w:rsidRPr="00D07930">
              <w:rPr>
                <w:rFonts w:ascii="Calibri" w:hAnsi="Calibri" w:cs="Calibri"/>
                <w:sz w:val="24"/>
                <w:szCs w:val="24"/>
              </w:rPr>
              <w:t>Choose, practice, employ, solve, use, demonstrate, implement, compute, investigate, predict, produce, perform</w:t>
            </w:r>
          </w:p>
          <w:p w14:paraId="11702FE9" w14:textId="77777777" w:rsidR="005620CF" w:rsidRPr="006D0546" w:rsidRDefault="005620CF" w:rsidP="005620CF">
            <w:pPr>
              <w:pStyle w:val="ListParagraph"/>
              <w:ind w:left="279"/>
              <w:rPr>
                <w:rFonts w:ascii="Calibri" w:hAnsi="Calibri" w:cs="Calibri"/>
                <w:sz w:val="16"/>
                <w:szCs w:val="16"/>
              </w:rPr>
            </w:pPr>
          </w:p>
        </w:tc>
      </w:tr>
      <w:tr w:rsidR="00100718" w:rsidRPr="00D07930" w14:paraId="720D1217" w14:textId="77777777" w:rsidTr="006D0546">
        <w:tc>
          <w:tcPr>
            <w:tcW w:w="1858" w:type="dxa"/>
          </w:tcPr>
          <w:p w14:paraId="2431C610" w14:textId="77777777" w:rsidR="00100718" w:rsidRPr="00D07930" w:rsidRDefault="00100718" w:rsidP="008E2B8A">
            <w:pPr>
              <w:rPr>
                <w:rFonts w:ascii="Calibri" w:hAnsi="Calibri" w:cs="Calibri"/>
                <w:sz w:val="24"/>
                <w:szCs w:val="24"/>
              </w:rPr>
            </w:pPr>
            <w:r w:rsidRPr="00D07930">
              <w:rPr>
                <w:rFonts w:ascii="Calibri" w:hAnsi="Calibri" w:cs="Calibri"/>
                <w:sz w:val="24"/>
                <w:szCs w:val="24"/>
              </w:rPr>
              <w:t>Analysis/ Compare and Contrast</w:t>
            </w:r>
          </w:p>
        </w:tc>
        <w:tc>
          <w:tcPr>
            <w:tcW w:w="2957" w:type="dxa"/>
          </w:tcPr>
          <w:p w14:paraId="24880DF5" w14:textId="77777777" w:rsidR="00100718" w:rsidRPr="00D07930" w:rsidRDefault="00100718" w:rsidP="00B97EC8">
            <w:pPr>
              <w:rPr>
                <w:rFonts w:ascii="Calibri" w:hAnsi="Calibri" w:cs="Calibri"/>
                <w:sz w:val="24"/>
                <w:szCs w:val="24"/>
              </w:rPr>
            </w:pPr>
            <w:r w:rsidRPr="00D07930">
              <w:rPr>
                <w:rFonts w:ascii="Calibri" w:hAnsi="Calibri" w:cs="Calibri"/>
                <w:sz w:val="24"/>
                <w:szCs w:val="24"/>
              </w:rPr>
              <w:t xml:space="preserve">To break information into its components; focus on interrelationships </w:t>
            </w:r>
          </w:p>
        </w:tc>
        <w:tc>
          <w:tcPr>
            <w:tcW w:w="5080" w:type="dxa"/>
          </w:tcPr>
          <w:p w14:paraId="128C480C" w14:textId="77777777" w:rsidR="00100718" w:rsidRDefault="00100718" w:rsidP="00F42A9D">
            <w:pPr>
              <w:pStyle w:val="ListParagraph"/>
              <w:numPr>
                <w:ilvl w:val="0"/>
                <w:numId w:val="10"/>
              </w:numPr>
              <w:ind w:left="279" w:hanging="283"/>
              <w:rPr>
                <w:rFonts w:ascii="Calibri" w:hAnsi="Calibri" w:cs="Calibri"/>
                <w:sz w:val="24"/>
                <w:szCs w:val="24"/>
              </w:rPr>
            </w:pPr>
            <w:r w:rsidRPr="00D07930">
              <w:rPr>
                <w:rFonts w:ascii="Calibri" w:hAnsi="Calibri" w:cs="Calibri"/>
                <w:sz w:val="24"/>
                <w:szCs w:val="24"/>
              </w:rPr>
              <w:t>Analyze, categorize, compare, deconstruct, determine evidence and conclusions, appraise, debate, question, relate, distinguish, examine, survey, differentiate</w:t>
            </w:r>
          </w:p>
          <w:p w14:paraId="2AB4B83F" w14:textId="77777777" w:rsidR="005620CF" w:rsidRPr="00D07930" w:rsidRDefault="005620CF" w:rsidP="005620CF">
            <w:pPr>
              <w:pStyle w:val="ListParagraph"/>
              <w:ind w:left="279"/>
              <w:rPr>
                <w:rFonts w:ascii="Calibri" w:hAnsi="Calibri" w:cs="Calibri"/>
                <w:sz w:val="24"/>
                <w:szCs w:val="24"/>
              </w:rPr>
            </w:pPr>
          </w:p>
        </w:tc>
      </w:tr>
      <w:tr w:rsidR="00100718" w:rsidRPr="00D07930" w14:paraId="6ACE9A93" w14:textId="77777777" w:rsidTr="006D0546">
        <w:tc>
          <w:tcPr>
            <w:tcW w:w="1858" w:type="dxa"/>
          </w:tcPr>
          <w:p w14:paraId="7A7BE7F3" w14:textId="77777777" w:rsidR="00100718" w:rsidRPr="00D07930" w:rsidRDefault="00100718" w:rsidP="00F42A9D">
            <w:pPr>
              <w:rPr>
                <w:rFonts w:ascii="Calibri" w:hAnsi="Calibri" w:cs="Calibri"/>
                <w:sz w:val="24"/>
                <w:szCs w:val="24"/>
              </w:rPr>
            </w:pPr>
            <w:r w:rsidRPr="00D07930">
              <w:rPr>
                <w:rFonts w:ascii="Calibri" w:hAnsi="Calibri" w:cs="Calibri"/>
                <w:sz w:val="24"/>
                <w:szCs w:val="24"/>
              </w:rPr>
              <w:t>Evaluation/ Judging the Outcome</w:t>
            </w:r>
          </w:p>
        </w:tc>
        <w:tc>
          <w:tcPr>
            <w:tcW w:w="2957" w:type="dxa"/>
          </w:tcPr>
          <w:p w14:paraId="7E7E4F2F" w14:textId="77777777" w:rsidR="00100718" w:rsidRPr="00D07930" w:rsidRDefault="00100718" w:rsidP="00100718">
            <w:pPr>
              <w:rPr>
                <w:rFonts w:ascii="Calibri" w:hAnsi="Calibri" w:cs="Calibri"/>
                <w:sz w:val="24"/>
                <w:szCs w:val="24"/>
              </w:rPr>
            </w:pPr>
            <w:r w:rsidRPr="00D07930">
              <w:rPr>
                <w:rFonts w:ascii="Calibri" w:hAnsi="Calibri" w:cs="Calibri"/>
                <w:sz w:val="24"/>
                <w:szCs w:val="24"/>
              </w:rPr>
              <w:t>To judge the value of material or method based on definite criteria</w:t>
            </w:r>
          </w:p>
        </w:tc>
        <w:tc>
          <w:tcPr>
            <w:tcW w:w="5080" w:type="dxa"/>
          </w:tcPr>
          <w:p w14:paraId="4EB0AC4B" w14:textId="77777777" w:rsidR="00100718" w:rsidRPr="00D07930" w:rsidRDefault="00100718" w:rsidP="00F42A9D">
            <w:pPr>
              <w:pStyle w:val="ListParagraph"/>
              <w:numPr>
                <w:ilvl w:val="0"/>
                <w:numId w:val="10"/>
              </w:numPr>
              <w:ind w:left="279" w:hanging="283"/>
              <w:rPr>
                <w:rFonts w:ascii="Calibri" w:hAnsi="Calibri" w:cs="Calibri"/>
                <w:sz w:val="24"/>
                <w:szCs w:val="24"/>
              </w:rPr>
            </w:pPr>
            <w:r w:rsidRPr="00D07930">
              <w:rPr>
                <w:rFonts w:ascii="Calibri" w:hAnsi="Calibri" w:cs="Calibri"/>
                <w:sz w:val="24"/>
                <w:szCs w:val="24"/>
              </w:rPr>
              <w:t>Assess, critique, evaluate, rank, rate</w:t>
            </w:r>
          </w:p>
        </w:tc>
      </w:tr>
      <w:tr w:rsidR="00100718" w:rsidRPr="00D07930" w14:paraId="6149327D" w14:textId="77777777" w:rsidTr="006D0546">
        <w:tc>
          <w:tcPr>
            <w:tcW w:w="1858" w:type="dxa"/>
          </w:tcPr>
          <w:p w14:paraId="130CF7BC" w14:textId="77777777" w:rsidR="00100718" w:rsidRPr="00D07930" w:rsidRDefault="00100718" w:rsidP="008E2B8A">
            <w:pPr>
              <w:rPr>
                <w:rFonts w:ascii="Calibri" w:hAnsi="Calibri" w:cs="Calibri"/>
                <w:sz w:val="24"/>
                <w:szCs w:val="24"/>
              </w:rPr>
            </w:pPr>
            <w:r w:rsidRPr="00D07930">
              <w:rPr>
                <w:rFonts w:ascii="Calibri" w:hAnsi="Calibri" w:cs="Calibri"/>
                <w:sz w:val="24"/>
                <w:szCs w:val="24"/>
              </w:rPr>
              <w:lastRenderedPageBreak/>
              <w:t>Synthesis/ Original of or New Creation</w:t>
            </w:r>
          </w:p>
        </w:tc>
        <w:tc>
          <w:tcPr>
            <w:tcW w:w="2957" w:type="dxa"/>
          </w:tcPr>
          <w:p w14:paraId="7388A45C" w14:textId="77777777" w:rsidR="00100718" w:rsidRPr="00D07930" w:rsidRDefault="00100718" w:rsidP="008E2B8A">
            <w:pPr>
              <w:rPr>
                <w:rFonts w:ascii="Calibri" w:hAnsi="Calibri" w:cs="Calibri"/>
                <w:sz w:val="24"/>
                <w:szCs w:val="24"/>
              </w:rPr>
            </w:pPr>
            <w:r w:rsidRPr="00D07930">
              <w:rPr>
                <w:rFonts w:ascii="Calibri" w:hAnsi="Calibri" w:cs="Calibri"/>
                <w:sz w:val="24"/>
                <w:szCs w:val="24"/>
              </w:rPr>
              <w:t>Create something new by putting different parts of different ideas together as a whole</w:t>
            </w:r>
          </w:p>
        </w:tc>
        <w:tc>
          <w:tcPr>
            <w:tcW w:w="5080" w:type="dxa"/>
          </w:tcPr>
          <w:p w14:paraId="5C165F0C" w14:textId="77777777" w:rsidR="00100718" w:rsidRPr="00D07930" w:rsidRDefault="00100718" w:rsidP="00F42A9D">
            <w:pPr>
              <w:pStyle w:val="ListParagraph"/>
              <w:numPr>
                <w:ilvl w:val="0"/>
                <w:numId w:val="10"/>
              </w:numPr>
              <w:ind w:left="279" w:hanging="283"/>
              <w:rPr>
                <w:rFonts w:ascii="Calibri" w:hAnsi="Calibri" w:cs="Calibri"/>
                <w:sz w:val="24"/>
                <w:szCs w:val="24"/>
              </w:rPr>
            </w:pPr>
            <w:r w:rsidRPr="00D07930">
              <w:rPr>
                <w:rFonts w:ascii="Calibri" w:hAnsi="Calibri" w:cs="Calibri"/>
                <w:sz w:val="24"/>
                <w:szCs w:val="24"/>
              </w:rPr>
              <w:t>Construct, design, formulate, organize, synthesize</w:t>
            </w:r>
          </w:p>
        </w:tc>
      </w:tr>
    </w:tbl>
    <w:p w14:paraId="5022CB2A" w14:textId="77777777" w:rsidR="006D0546" w:rsidRDefault="006D0546">
      <w:pPr>
        <w:rPr>
          <w:rFonts w:ascii="Arial Black" w:hAnsi="Arial Black" w:cs="Calibri"/>
          <w:b/>
          <w:sz w:val="24"/>
          <w:szCs w:val="24"/>
        </w:rPr>
      </w:pPr>
    </w:p>
    <w:p w14:paraId="61D8D75B" w14:textId="77777777" w:rsidR="00CF6AC8" w:rsidRPr="00D07930" w:rsidRDefault="00B97EC8">
      <w:pPr>
        <w:rPr>
          <w:rFonts w:ascii="Arial Black" w:hAnsi="Arial Black" w:cs="Calibri"/>
          <w:b/>
          <w:sz w:val="24"/>
          <w:szCs w:val="24"/>
        </w:rPr>
      </w:pPr>
      <w:r w:rsidRPr="00D07930">
        <w:rPr>
          <w:rFonts w:ascii="Arial Black" w:hAnsi="Arial Black" w:cs="Calibri"/>
          <w:b/>
          <w:sz w:val="24"/>
          <w:szCs w:val="24"/>
        </w:rPr>
        <w:t xml:space="preserve">SECTION D:  </w:t>
      </w:r>
      <w:r w:rsidR="00CF6AC8" w:rsidRPr="00D07930">
        <w:rPr>
          <w:rFonts w:ascii="Arial Black" w:hAnsi="Arial Black" w:cs="Calibri"/>
          <w:b/>
          <w:sz w:val="24"/>
          <w:szCs w:val="24"/>
        </w:rPr>
        <w:t>EXAMPLES OF PROGRAM GOALS AND STUDENT LEARNING OUTCOMES</w:t>
      </w:r>
    </w:p>
    <w:tbl>
      <w:tblPr>
        <w:tblStyle w:val="TableGrid"/>
        <w:tblW w:w="0" w:type="auto"/>
        <w:tblLook w:val="04A0" w:firstRow="1" w:lastRow="0" w:firstColumn="1" w:lastColumn="0" w:noHBand="0" w:noVBand="1"/>
      </w:tblPr>
      <w:tblGrid>
        <w:gridCol w:w="1838"/>
        <w:gridCol w:w="3827"/>
        <w:gridCol w:w="3957"/>
      </w:tblGrid>
      <w:tr w:rsidR="00CF6AC8" w:rsidRPr="00D07930" w14:paraId="08BF0E0F" w14:textId="77777777" w:rsidTr="005620CF">
        <w:tc>
          <w:tcPr>
            <w:tcW w:w="1838" w:type="dxa"/>
            <w:shd w:val="clear" w:color="auto" w:fill="BFBFBF" w:themeFill="background1" w:themeFillShade="BF"/>
          </w:tcPr>
          <w:p w14:paraId="56CABABD" w14:textId="77777777" w:rsidR="00CF6AC8" w:rsidRPr="00D07930" w:rsidRDefault="00CF6AC8">
            <w:pPr>
              <w:rPr>
                <w:rFonts w:ascii="Calibri" w:hAnsi="Calibri" w:cs="Calibri"/>
                <w:sz w:val="24"/>
                <w:szCs w:val="24"/>
              </w:rPr>
            </w:pPr>
            <w:r w:rsidRPr="00D07930">
              <w:rPr>
                <w:rFonts w:ascii="Calibri" w:hAnsi="Calibri" w:cs="Calibri"/>
                <w:sz w:val="24"/>
                <w:szCs w:val="24"/>
              </w:rPr>
              <w:t>Degree Program</w:t>
            </w:r>
          </w:p>
        </w:tc>
        <w:tc>
          <w:tcPr>
            <w:tcW w:w="3827" w:type="dxa"/>
            <w:shd w:val="clear" w:color="auto" w:fill="BFBFBF" w:themeFill="background1" w:themeFillShade="BF"/>
          </w:tcPr>
          <w:p w14:paraId="3A6AC817" w14:textId="77777777" w:rsidR="00CF6AC8" w:rsidRPr="00D07930" w:rsidRDefault="00CF6AC8">
            <w:pPr>
              <w:rPr>
                <w:rFonts w:ascii="Calibri" w:hAnsi="Calibri" w:cs="Calibri"/>
                <w:sz w:val="24"/>
                <w:szCs w:val="24"/>
              </w:rPr>
            </w:pPr>
            <w:r w:rsidRPr="00D07930">
              <w:rPr>
                <w:rFonts w:ascii="Calibri" w:hAnsi="Calibri" w:cs="Calibri"/>
                <w:sz w:val="24"/>
                <w:szCs w:val="24"/>
              </w:rPr>
              <w:t>Program Goal</w:t>
            </w:r>
          </w:p>
        </w:tc>
        <w:tc>
          <w:tcPr>
            <w:tcW w:w="3957" w:type="dxa"/>
            <w:shd w:val="clear" w:color="auto" w:fill="BFBFBF" w:themeFill="background1" w:themeFillShade="BF"/>
          </w:tcPr>
          <w:p w14:paraId="2D8AF59F" w14:textId="77777777" w:rsidR="00CF6AC8" w:rsidRPr="00D07930" w:rsidRDefault="00CF6AC8">
            <w:pPr>
              <w:rPr>
                <w:rFonts w:ascii="Calibri" w:hAnsi="Calibri" w:cs="Calibri"/>
                <w:sz w:val="24"/>
                <w:szCs w:val="24"/>
              </w:rPr>
            </w:pPr>
            <w:r w:rsidRPr="00D07930">
              <w:rPr>
                <w:rFonts w:ascii="Calibri" w:hAnsi="Calibri" w:cs="Calibri"/>
                <w:sz w:val="24"/>
                <w:szCs w:val="24"/>
              </w:rPr>
              <w:t>Student Learning Outcome</w:t>
            </w:r>
          </w:p>
          <w:p w14:paraId="46FD9161" w14:textId="77777777" w:rsidR="005D01B3" w:rsidRPr="00D07930" w:rsidRDefault="005D01B3">
            <w:pPr>
              <w:rPr>
                <w:rFonts w:ascii="Calibri" w:hAnsi="Calibri" w:cs="Calibri"/>
                <w:sz w:val="24"/>
                <w:szCs w:val="24"/>
              </w:rPr>
            </w:pPr>
          </w:p>
        </w:tc>
      </w:tr>
      <w:tr w:rsidR="00CF6AC8" w:rsidRPr="00D07930" w14:paraId="5AEB6E1F" w14:textId="77777777" w:rsidTr="005620CF">
        <w:tc>
          <w:tcPr>
            <w:tcW w:w="1838" w:type="dxa"/>
          </w:tcPr>
          <w:p w14:paraId="248B046E" w14:textId="77777777" w:rsidR="00CF6AC8" w:rsidRPr="00D07930" w:rsidRDefault="00CF6AC8">
            <w:pPr>
              <w:rPr>
                <w:rFonts w:ascii="Calibri" w:hAnsi="Calibri" w:cs="Calibri"/>
                <w:sz w:val="24"/>
                <w:szCs w:val="24"/>
              </w:rPr>
            </w:pPr>
            <w:r w:rsidRPr="00D07930">
              <w:rPr>
                <w:rFonts w:ascii="Calibri" w:hAnsi="Calibri" w:cs="Calibri"/>
                <w:sz w:val="24"/>
                <w:szCs w:val="24"/>
              </w:rPr>
              <w:t>Environmental Geoscience BSc</w:t>
            </w:r>
          </w:p>
        </w:tc>
        <w:tc>
          <w:tcPr>
            <w:tcW w:w="3827" w:type="dxa"/>
          </w:tcPr>
          <w:p w14:paraId="0435C588" w14:textId="77777777" w:rsidR="00CF6AC8" w:rsidRPr="00D07930" w:rsidRDefault="00CF6AC8" w:rsidP="00CF6AC8">
            <w:pPr>
              <w:rPr>
                <w:rFonts w:ascii="Calibri" w:hAnsi="Calibri" w:cs="Calibri"/>
                <w:sz w:val="24"/>
                <w:szCs w:val="24"/>
              </w:rPr>
            </w:pPr>
            <w:r w:rsidRPr="00D07930">
              <w:rPr>
                <w:rFonts w:ascii="Calibri" w:hAnsi="Calibri" w:cs="Calibri"/>
                <w:sz w:val="24"/>
                <w:szCs w:val="24"/>
              </w:rPr>
              <w:t>Awareness of techniques and approaches used in geoscience, including their limitations and assumptions.</w:t>
            </w:r>
          </w:p>
          <w:p w14:paraId="1DE7B685" w14:textId="77777777" w:rsidR="00CF6AC8" w:rsidRPr="00D07930" w:rsidRDefault="00CF6AC8">
            <w:pPr>
              <w:rPr>
                <w:rFonts w:ascii="Calibri" w:hAnsi="Calibri" w:cs="Calibri"/>
                <w:sz w:val="24"/>
                <w:szCs w:val="24"/>
              </w:rPr>
            </w:pPr>
          </w:p>
        </w:tc>
        <w:tc>
          <w:tcPr>
            <w:tcW w:w="3957" w:type="dxa"/>
          </w:tcPr>
          <w:p w14:paraId="5D51C410" w14:textId="77777777" w:rsidR="00CF6AC8" w:rsidRPr="00D07930" w:rsidRDefault="00CF6AC8" w:rsidP="00CF6AC8">
            <w:pPr>
              <w:pStyle w:val="ListParagraph"/>
              <w:numPr>
                <w:ilvl w:val="0"/>
                <w:numId w:val="10"/>
              </w:numPr>
              <w:ind w:left="279" w:hanging="283"/>
              <w:rPr>
                <w:rFonts w:ascii="Calibri" w:hAnsi="Calibri" w:cs="Calibri"/>
                <w:sz w:val="24"/>
                <w:szCs w:val="24"/>
              </w:rPr>
            </w:pPr>
            <w:r w:rsidRPr="00D07930">
              <w:rPr>
                <w:rFonts w:ascii="Calibri" w:hAnsi="Calibri" w:cs="Calibri"/>
                <w:sz w:val="24"/>
                <w:szCs w:val="24"/>
              </w:rPr>
              <w:t>Students will be able to select and apply the appropriate method for a particular problem.</w:t>
            </w:r>
          </w:p>
          <w:p w14:paraId="24DB790C" w14:textId="77777777" w:rsidR="00CF6AC8" w:rsidRDefault="00636BEA" w:rsidP="00CF6AC8">
            <w:pPr>
              <w:pStyle w:val="ListParagraph"/>
              <w:numPr>
                <w:ilvl w:val="0"/>
                <w:numId w:val="10"/>
              </w:numPr>
              <w:ind w:left="279" w:hanging="283"/>
              <w:rPr>
                <w:rFonts w:ascii="Calibri" w:hAnsi="Calibri" w:cs="Calibri"/>
                <w:sz w:val="24"/>
                <w:szCs w:val="24"/>
              </w:rPr>
            </w:pPr>
            <w:r w:rsidRPr="00D07930">
              <w:rPr>
                <w:rFonts w:ascii="Calibri" w:hAnsi="Calibri" w:cs="Calibri"/>
                <w:sz w:val="24"/>
                <w:szCs w:val="24"/>
              </w:rPr>
              <w:t>Students will understand the essentials of data quality assurance and control.</w:t>
            </w:r>
          </w:p>
          <w:p w14:paraId="12BF9608" w14:textId="77777777" w:rsidR="005620CF" w:rsidRPr="00D07930" w:rsidRDefault="005620CF" w:rsidP="005620CF">
            <w:pPr>
              <w:pStyle w:val="ListParagraph"/>
              <w:ind w:left="279"/>
              <w:rPr>
                <w:rFonts w:ascii="Calibri" w:hAnsi="Calibri" w:cs="Calibri"/>
                <w:sz w:val="24"/>
                <w:szCs w:val="24"/>
              </w:rPr>
            </w:pPr>
          </w:p>
        </w:tc>
      </w:tr>
      <w:tr w:rsidR="00CF6AC8" w:rsidRPr="00D07930" w14:paraId="742F7772" w14:textId="77777777" w:rsidTr="005620CF">
        <w:tc>
          <w:tcPr>
            <w:tcW w:w="1838" w:type="dxa"/>
          </w:tcPr>
          <w:p w14:paraId="14EC8477" w14:textId="77777777" w:rsidR="00CF6AC8" w:rsidRPr="00D07930" w:rsidRDefault="00CF6AC8">
            <w:pPr>
              <w:rPr>
                <w:rFonts w:ascii="Calibri" w:hAnsi="Calibri" w:cs="Calibri"/>
                <w:sz w:val="24"/>
                <w:szCs w:val="24"/>
              </w:rPr>
            </w:pPr>
            <w:r w:rsidRPr="00D07930">
              <w:rPr>
                <w:rFonts w:ascii="Calibri" w:hAnsi="Calibri" w:cs="Calibri"/>
                <w:sz w:val="24"/>
                <w:szCs w:val="24"/>
              </w:rPr>
              <w:t>Child &amp; Youth Studies BA</w:t>
            </w:r>
          </w:p>
        </w:tc>
        <w:tc>
          <w:tcPr>
            <w:tcW w:w="3827" w:type="dxa"/>
          </w:tcPr>
          <w:p w14:paraId="50A27D9B" w14:textId="77777777" w:rsidR="00CF6AC8" w:rsidRPr="00D07930" w:rsidRDefault="00CF6AC8" w:rsidP="00CF6AC8">
            <w:pPr>
              <w:rPr>
                <w:rFonts w:ascii="Calibri" w:hAnsi="Calibri" w:cs="Calibri"/>
                <w:sz w:val="24"/>
                <w:szCs w:val="24"/>
              </w:rPr>
            </w:pPr>
            <w:r w:rsidRPr="00D07930">
              <w:rPr>
                <w:rFonts w:ascii="Calibri" w:hAnsi="Calibri" w:cs="Calibri"/>
                <w:sz w:val="24"/>
                <w:szCs w:val="24"/>
              </w:rPr>
              <w:t>Ability to interpret and evaluate different methods and approaches n the research fields of children and adolescents.</w:t>
            </w:r>
          </w:p>
          <w:p w14:paraId="04B97BE1" w14:textId="77777777" w:rsidR="00CF6AC8" w:rsidRPr="00D07930" w:rsidRDefault="00CF6AC8" w:rsidP="00CF6AC8">
            <w:pPr>
              <w:rPr>
                <w:rFonts w:ascii="Calibri" w:hAnsi="Calibri" w:cs="Calibri"/>
                <w:sz w:val="24"/>
                <w:szCs w:val="24"/>
              </w:rPr>
            </w:pPr>
          </w:p>
        </w:tc>
        <w:tc>
          <w:tcPr>
            <w:tcW w:w="3957" w:type="dxa"/>
          </w:tcPr>
          <w:p w14:paraId="5AD20EAC" w14:textId="77777777" w:rsidR="00CF6AC8" w:rsidRPr="00D07930" w:rsidRDefault="00CF6AC8" w:rsidP="00636BEA">
            <w:pPr>
              <w:pStyle w:val="ListParagraph"/>
              <w:numPr>
                <w:ilvl w:val="0"/>
                <w:numId w:val="11"/>
              </w:numPr>
              <w:ind w:left="279" w:hanging="283"/>
              <w:rPr>
                <w:rFonts w:ascii="Calibri" w:hAnsi="Calibri" w:cs="Calibri"/>
                <w:sz w:val="24"/>
                <w:szCs w:val="24"/>
              </w:rPr>
            </w:pPr>
            <w:r w:rsidRPr="00D07930">
              <w:rPr>
                <w:rFonts w:ascii="Calibri" w:hAnsi="Calibri" w:cs="Calibri"/>
                <w:sz w:val="24"/>
                <w:szCs w:val="24"/>
              </w:rPr>
              <w:t>Students will be able to develop, design and conduct research interviews and interpret the data into written reports.</w:t>
            </w:r>
          </w:p>
          <w:p w14:paraId="4789D591" w14:textId="77777777" w:rsidR="00CF6AC8" w:rsidRDefault="00CF6AC8" w:rsidP="005620CF">
            <w:pPr>
              <w:pStyle w:val="ListParagraph"/>
              <w:numPr>
                <w:ilvl w:val="0"/>
                <w:numId w:val="11"/>
              </w:numPr>
              <w:ind w:left="279" w:hanging="279"/>
              <w:rPr>
                <w:rFonts w:ascii="Calibri" w:hAnsi="Calibri" w:cs="Calibri"/>
                <w:sz w:val="24"/>
                <w:szCs w:val="24"/>
              </w:rPr>
            </w:pPr>
            <w:r w:rsidRPr="005620CF">
              <w:rPr>
                <w:rFonts w:ascii="Calibri" w:hAnsi="Calibri" w:cs="Calibri"/>
                <w:sz w:val="24"/>
                <w:szCs w:val="24"/>
              </w:rPr>
              <w:t>Students will be able to effectively communicate knowledge and resources about specific issues in child and youth.</w:t>
            </w:r>
          </w:p>
          <w:p w14:paraId="0DD309E6" w14:textId="77777777" w:rsidR="005620CF" w:rsidRPr="00D07930" w:rsidRDefault="005620CF" w:rsidP="005620CF">
            <w:pPr>
              <w:pStyle w:val="ListParagraph"/>
              <w:ind w:left="279"/>
              <w:rPr>
                <w:rFonts w:ascii="Calibri" w:hAnsi="Calibri" w:cs="Calibri"/>
                <w:sz w:val="24"/>
                <w:szCs w:val="24"/>
              </w:rPr>
            </w:pPr>
          </w:p>
        </w:tc>
      </w:tr>
      <w:tr w:rsidR="00636BEA" w:rsidRPr="00D07930" w14:paraId="73D4BC59" w14:textId="77777777" w:rsidTr="005620CF">
        <w:tc>
          <w:tcPr>
            <w:tcW w:w="1838" w:type="dxa"/>
          </w:tcPr>
          <w:p w14:paraId="5C0647C6" w14:textId="77777777" w:rsidR="00636BEA" w:rsidRPr="00D07930" w:rsidRDefault="00636BEA">
            <w:pPr>
              <w:rPr>
                <w:rFonts w:ascii="Calibri" w:hAnsi="Calibri" w:cs="Calibri"/>
                <w:sz w:val="24"/>
                <w:szCs w:val="24"/>
              </w:rPr>
            </w:pPr>
            <w:r w:rsidRPr="00D07930">
              <w:rPr>
                <w:rFonts w:ascii="Calibri" w:hAnsi="Calibri" w:cs="Calibri"/>
                <w:sz w:val="24"/>
                <w:szCs w:val="24"/>
              </w:rPr>
              <w:t>Educational Studies MA</w:t>
            </w:r>
          </w:p>
        </w:tc>
        <w:tc>
          <w:tcPr>
            <w:tcW w:w="3827" w:type="dxa"/>
          </w:tcPr>
          <w:p w14:paraId="77FC5E67" w14:textId="77777777" w:rsidR="00636BEA" w:rsidRDefault="00636BEA" w:rsidP="00CF6AC8">
            <w:pPr>
              <w:rPr>
                <w:rFonts w:ascii="Calibri" w:hAnsi="Calibri" w:cs="Calibri"/>
                <w:sz w:val="24"/>
                <w:szCs w:val="24"/>
              </w:rPr>
            </w:pPr>
            <w:r w:rsidRPr="00D07930">
              <w:rPr>
                <w:rFonts w:ascii="Calibri" w:hAnsi="Calibri" w:cs="Calibri"/>
                <w:sz w:val="24"/>
                <w:szCs w:val="24"/>
              </w:rPr>
              <w:t>Identify and acknowledge the limits of their research activity and findings, and seek alternate interpretations of findings to expand their awareness of the limits and potential contributions of new knowledge in relation to previous related research.</w:t>
            </w:r>
          </w:p>
          <w:p w14:paraId="27BE8FB4" w14:textId="77777777" w:rsidR="005620CF" w:rsidRPr="00D07930" w:rsidRDefault="005620CF" w:rsidP="00CF6AC8">
            <w:pPr>
              <w:rPr>
                <w:rFonts w:ascii="Calibri" w:hAnsi="Calibri" w:cs="Calibri"/>
                <w:sz w:val="24"/>
                <w:szCs w:val="24"/>
              </w:rPr>
            </w:pPr>
          </w:p>
        </w:tc>
        <w:tc>
          <w:tcPr>
            <w:tcW w:w="3957" w:type="dxa"/>
          </w:tcPr>
          <w:p w14:paraId="549BB0A6" w14:textId="77777777" w:rsidR="00636BEA" w:rsidRPr="00D07930" w:rsidRDefault="005D01B3" w:rsidP="005D01B3">
            <w:pPr>
              <w:pStyle w:val="ListParagraph"/>
              <w:numPr>
                <w:ilvl w:val="0"/>
                <w:numId w:val="11"/>
              </w:numPr>
              <w:ind w:left="279" w:hanging="283"/>
              <w:rPr>
                <w:rFonts w:ascii="Calibri" w:hAnsi="Calibri" w:cs="Calibri"/>
                <w:sz w:val="24"/>
                <w:szCs w:val="24"/>
              </w:rPr>
            </w:pPr>
            <w:r w:rsidRPr="00D07930">
              <w:rPr>
                <w:rFonts w:ascii="Calibri" w:hAnsi="Calibri" w:cs="Calibri"/>
                <w:sz w:val="24"/>
                <w:szCs w:val="24"/>
              </w:rPr>
              <w:t>Students will critique research including identifying sources of error, omission and validity concerns, and suggest improvements for methods and knowledge building.</w:t>
            </w:r>
          </w:p>
        </w:tc>
      </w:tr>
    </w:tbl>
    <w:p w14:paraId="434A9FB0" w14:textId="77777777" w:rsidR="005D01B3" w:rsidRPr="00D07930" w:rsidRDefault="00B16B6B">
      <w:pPr>
        <w:rPr>
          <w:rFonts w:ascii="Calibri" w:hAnsi="Calibri" w:cs="Calibri"/>
          <w:sz w:val="24"/>
          <w:szCs w:val="24"/>
        </w:rPr>
      </w:pPr>
      <w:r w:rsidRPr="00D07930">
        <w:rPr>
          <w:rFonts w:ascii="Calibri" w:hAnsi="Calibri" w:cs="Calibri"/>
          <w:sz w:val="24"/>
          <w:szCs w:val="24"/>
        </w:rPr>
        <w:br/>
      </w:r>
    </w:p>
    <w:p w14:paraId="20DCF86F" w14:textId="77777777" w:rsidR="005D01B3" w:rsidRPr="00D07930" w:rsidRDefault="005D01B3">
      <w:pPr>
        <w:rPr>
          <w:rFonts w:ascii="Calibri" w:hAnsi="Calibri" w:cs="Calibri"/>
          <w:sz w:val="24"/>
          <w:szCs w:val="24"/>
        </w:rPr>
      </w:pPr>
      <w:r w:rsidRPr="00D07930">
        <w:rPr>
          <w:rFonts w:ascii="Calibri" w:hAnsi="Calibri" w:cs="Calibri"/>
          <w:sz w:val="24"/>
          <w:szCs w:val="24"/>
        </w:rPr>
        <w:br w:type="page"/>
      </w:r>
    </w:p>
    <w:p w14:paraId="58337777" w14:textId="77777777" w:rsidR="00667AAE" w:rsidRPr="00D07930" w:rsidRDefault="005D01B3">
      <w:pPr>
        <w:rPr>
          <w:rFonts w:ascii="Arial Black" w:hAnsi="Arial Black"/>
          <w:b/>
          <w:sz w:val="24"/>
          <w:szCs w:val="24"/>
        </w:rPr>
      </w:pPr>
      <w:r w:rsidRPr="00D07930">
        <w:rPr>
          <w:rFonts w:ascii="Arial Black" w:hAnsi="Arial Black"/>
          <w:b/>
          <w:sz w:val="24"/>
          <w:szCs w:val="24"/>
        </w:rPr>
        <w:lastRenderedPageBreak/>
        <w:t>DIA</w:t>
      </w:r>
      <w:r w:rsidR="00E3015D" w:rsidRPr="00D07930">
        <w:rPr>
          <w:rFonts w:ascii="Arial Black" w:hAnsi="Arial Black"/>
          <w:b/>
          <w:sz w:val="24"/>
          <w:szCs w:val="24"/>
        </w:rPr>
        <w:t>GRAM</w:t>
      </w:r>
      <w:r w:rsidR="00997DFF" w:rsidRPr="00D07930">
        <w:rPr>
          <w:rFonts w:ascii="Arial Black" w:hAnsi="Arial Black"/>
          <w:b/>
          <w:sz w:val="24"/>
          <w:szCs w:val="24"/>
        </w:rPr>
        <w:t>: CURRICULUM MAPPING</w:t>
      </w:r>
    </w:p>
    <w:p w14:paraId="497AF276" w14:textId="77777777" w:rsidR="008C2F8D" w:rsidRDefault="00667AAE">
      <w:pPr>
        <w:rPr>
          <w:i/>
        </w:rPr>
      </w:pPr>
      <w:r w:rsidRPr="00885AB5">
        <w:rPr>
          <w:i/>
        </w:rPr>
        <w:t>Development of learning outcomes is an ongoing process and should be reviewed periodically to ensure students are</w:t>
      </w:r>
      <w:r w:rsidR="00885AB5">
        <w:rPr>
          <w:i/>
        </w:rPr>
        <w:t xml:space="preserve"> meeting degree expectations and have acquired the knowledge and skills in their discipline or profession at time of graduate.</w:t>
      </w:r>
      <w:r w:rsidR="008C2F8D" w:rsidRPr="00885AB5">
        <w:rPr>
          <w:i/>
        </w:rPr>
        <w:t xml:space="preserve"> Period analysis of the overall program maintains the integrity and coherence of the program.</w:t>
      </w:r>
    </w:p>
    <w:p w14:paraId="0CB477BB" w14:textId="77777777" w:rsidR="00FF1DBC" w:rsidRDefault="00FF1DBC">
      <w:pPr>
        <w:rPr>
          <w:i/>
        </w:rPr>
      </w:pPr>
      <w:r>
        <w:rPr>
          <w:i/>
        </w:rPr>
        <w:t xml:space="preserve"> </w:t>
      </w:r>
    </w:p>
    <w:p w14:paraId="0261F2C4" w14:textId="77777777" w:rsidR="00885AB5" w:rsidRPr="00885AB5" w:rsidRDefault="005620CF">
      <w:pPr>
        <w:rPr>
          <w:i/>
        </w:rPr>
      </w:pPr>
      <w:r>
        <w:rPr>
          <w:noProof/>
          <w:lang w:val="en-US"/>
        </w:rPr>
        <mc:AlternateContent>
          <mc:Choice Requires="wps">
            <w:drawing>
              <wp:anchor distT="0" distB="0" distL="114300" distR="114300" simplePos="0" relativeHeight="251659264" behindDoc="0" locked="0" layoutInCell="1" allowOverlap="1" wp14:anchorId="0DA422F6" wp14:editId="7C6C4284">
                <wp:simplePos x="0" y="0"/>
                <wp:positionH relativeFrom="margin">
                  <wp:posOffset>2008505</wp:posOffset>
                </wp:positionH>
                <wp:positionV relativeFrom="paragraph">
                  <wp:posOffset>236855</wp:posOffset>
                </wp:positionV>
                <wp:extent cx="1916206" cy="1714275"/>
                <wp:effectExtent l="0" t="0" r="27305" b="19685"/>
                <wp:wrapNone/>
                <wp:docPr id="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16206" cy="1714275"/>
                        </a:xfrm>
                        <a:prstGeom prst="ellipse">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63586" w14:textId="77777777" w:rsidR="0060508E" w:rsidRPr="00E43CF1" w:rsidRDefault="0060508E" w:rsidP="00E43CF1">
                            <w:pPr>
                              <w:spacing w:after="0" w:line="240" w:lineRule="auto"/>
                              <w:jc w:val="center"/>
                              <w:rPr>
                                <w:rFonts w:ascii="Arial Black" w:hAnsi="Arial Black"/>
                                <w:color w:val="000000" w:themeColor="text1"/>
                                <w:sz w:val="18"/>
                                <w:szCs w:val="18"/>
                              </w:rPr>
                            </w:pPr>
                            <w:r w:rsidRPr="00E43CF1">
                              <w:rPr>
                                <w:rFonts w:ascii="Arial Black" w:hAnsi="Arial Black"/>
                                <w:color w:val="000000" w:themeColor="text1"/>
                                <w:sz w:val="18"/>
                                <w:szCs w:val="18"/>
                              </w:rPr>
                              <w:t>UNIVERSITY DEGREE LEVEL EXPECTATIONS</w:t>
                            </w:r>
                          </w:p>
                          <w:p w14:paraId="2010373D" w14:textId="77777777" w:rsidR="0060508E" w:rsidRPr="00E43CF1" w:rsidRDefault="00E43CF1" w:rsidP="00E43CF1">
                            <w:pPr>
                              <w:spacing w:after="0" w:line="240" w:lineRule="auto"/>
                              <w:jc w:val="center"/>
                              <w:rPr>
                                <w:i/>
                                <w:color w:val="000000" w:themeColor="text1"/>
                                <w:sz w:val="18"/>
                                <w:szCs w:val="18"/>
                              </w:rPr>
                            </w:pPr>
                            <w:r w:rsidRPr="00E43CF1">
                              <w:rPr>
                                <w:i/>
                                <w:color w:val="000000" w:themeColor="text1"/>
                                <w:sz w:val="18"/>
                                <w:szCs w:val="18"/>
                              </w:rPr>
                              <w:t>Program Goals may map to 1 or more UUDLES or GDLEs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A422F6" id="Oval 3" o:spid="_x0000_s1026" style="position:absolute;margin-left:158.15pt;margin-top:18.65pt;width:150.9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" fillcolor="#f4b083 [1941]" strokecolor="black [3213]" strokeweight="1pt">
                <v:stroke joinstyle="miter"/>
                <v:textbox>
                  <w:txbxContent>
                    <w:p w14:paraId="65163586" w14:textId="77777777" w:rsidR="0060508E" w:rsidRPr="00E43CF1" w:rsidRDefault="0060508E" w:rsidP="00E43CF1">
                      <w:pPr>
                        <w:spacing w:after="0" w:line="240" w:lineRule="auto"/>
                        <w:jc w:val="center"/>
                        <w:rPr>
                          <w:rFonts w:ascii="Arial Black" w:hAnsi="Arial Black"/>
                          <w:color w:val="000000" w:themeColor="text1"/>
                          <w:sz w:val="18"/>
                          <w:szCs w:val="18"/>
                        </w:rPr>
                      </w:pPr>
                      <w:r w:rsidRPr="00E43CF1">
                        <w:rPr>
                          <w:rFonts w:ascii="Arial Black" w:hAnsi="Arial Black"/>
                          <w:color w:val="000000" w:themeColor="text1"/>
                          <w:sz w:val="18"/>
                          <w:szCs w:val="18"/>
                        </w:rPr>
                        <w:t>UNIVERSITY DEGREE LEVEL EXPECTATIONS</w:t>
                      </w:r>
                    </w:p>
                    <w:p w14:paraId="2010373D" w14:textId="77777777" w:rsidR="0060508E" w:rsidRPr="00E43CF1" w:rsidRDefault="00E43CF1" w:rsidP="00E43CF1">
                      <w:pPr>
                        <w:spacing w:after="0" w:line="240" w:lineRule="auto"/>
                        <w:jc w:val="center"/>
                        <w:rPr>
                          <w:i/>
                          <w:color w:val="000000" w:themeColor="text1"/>
                          <w:sz w:val="18"/>
                          <w:szCs w:val="18"/>
                        </w:rPr>
                      </w:pPr>
                      <w:r w:rsidRPr="00E43CF1">
                        <w:rPr>
                          <w:i/>
                          <w:color w:val="000000" w:themeColor="text1"/>
                          <w:sz w:val="18"/>
                          <w:szCs w:val="18"/>
                        </w:rPr>
                        <w:t>Program Goals may map to 1 or more UUDLES or GDLEs</w:t>
                      </w:r>
                    </w:p>
                  </w:txbxContent>
                </v:textbox>
                <w10:wrap anchorx="margin"/>
              </v:oval>
            </w:pict>
          </mc:Fallback>
        </mc:AlternateContent>
      </w:r>
    </w:p>
    <w:p w14:paraId="02AAF4AA" w14:textId="77777777" w:rsidR="0060508E" w:rsidRDefault="0060508E"/>
    <w:p w14:paraId="7378DEB8" w14:textId="77777777" w:rsidR="0060508E" w:rsidRPr="0060508E" w:rsidRDefault="0060508E" w:rsidP="0060508E"/>
    <w:p w14:paraId="7F053C2F" w14:textId="77777777" w:rsidR="0060508E" w:rsidRPr="0060508E" w:rsidRDefault="0060508E" w:rsidP="0060508E"/>
    <w:p w14:paraId="06E2DFAC" w14:textId="77777777" w:rsidR="0060508E" w:rsidRDefault="00C61275" w:rsidP="00FE59F0">
      <w:pPr>
        <w:ind w:left="284" w:hanging="284"/>
      </w:pPr>
      <w:r>
        <w:t xml:space="preserve">                                 </w:t>
      </w:r>
    </w:p>
    <w:p w14:paraId="48AB820E" w14:textId="77777777" w:rsidR="0060508E" w:rsidRPr="0060508E" w:rsidRDefault="006D0546" w:rsidP="0060508E">
      <w:r>
        <w:rPr>
          <w:noProof/>
          <w:lang w:val="en-US"/>
        </w:rPr>
        <mc:AlternateContent>
          <mc:Choice Requires="wps">
            <w:drawing>
              <wp:anchor distT="0" distB="0" distL="114300" distR="114300" simplePos="0" relativeHeight="251665408" behindDoc="0" locked="0" layoutInCell="1" allowOverlap="1" wp14:anchorId="198146E4" wp14:editId="6040B27E">
                <wp:simplePos x="0" y="0"/>
                <wp:positionH relativeFrom="margin">
                  <wp:posOffset>-596265</wp:posOffset>
                </wp:positionH>
                <wp:positionV relativeFrom="paragraph">
                  <wp:posOffset>236220</wp:posOffset>
                </wp:positionV>
                <wp:extent cx="2198370" cy="1902460"/>
                <wp:effectExtent l="0" t="0" r="11430" b="21590"/>
                <wp:wrapNone/>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98370" cy="1902460"/>
                        </a:xfrm>
                        <a:prstGeom prst="ellipse">
                          <a:avLst/>
                        </a:prstGeom>
                        <a:solidFill>
                          <a:srgbClr val="A679E3"/>
                        </a:solidFill>
                        <a:ln w="12700" cap="flat" cmpd="sng" algn="ctr">
                          <a:solidFill>
                            <a:schemeClr val="tx1"/>
                          </a:solidFill>
                          <a:prstDash val="solid"/>
                          <a:miter lim="800000"/>
                        </a:ln>
                        <a:effectLst/>
                      </wps:spPr>
                      <wps:txbx>
                        <w:txbxContent>
                          <w:p w14:paraId="612EA809" w14:textId="77777777" w:rsidR="0060508E" w:rsidRDefault="0060508E" w:rsidP="00E43CF1">
                            <w:pPr>
                              <w:spacing w:after="0" w:line="240" w:lineRule="auto"/>
                              <w:jc w:val="center"/>
                              <w:rPr>
                                <w:rFonts w:ascii="Arial Black" w:hAnsi="Arial Black"/>
                                <w:sz w:val="18"/>
                                <w:szCs w:val="18"/>
                              </w:rPr>
                            </w:pPr>
                            <w:r w:rsidRPr="00E43CF1">
                              <w:rPr>
                                <w:rFonts w:ascii="Arial Black" w:hAnsi="Arial Black"/>
                                <w:sz w:val="18"/>
                                <w:szCs w:val="18"/>
                              </w:rPr>
                              <w:t>MAPPING OF INDIVIDUAL COURSES</w:t>
                            </w:r>
                          </w:p>
                          <w:p w14:paraId="55F15615" w14:textId="77777777" w:rsidR="009B19A1" w:rsidRPr="00E43CF1" w:rsidRDefault="00AC1EF5" w:rsidP="00E43CF1">
                            <w:pPr>
                              <w:spacing w:after="0" w:line="240" w:lineRule="auto"/>
                              <w:jc w:val="center"/>
                              <w:rPr>
                                <w:rFonts w:cstheme="minorHAnsi"/>
                                <w:i/>
                                <w:sz w:val="18"/>
                                <w:szCs w:val="18"/>
                              </w:rPr>
                            </w:pPr>
                            <w:r>
                              <w:rPr>
                                <w:rFonts w:cstheme="minorHAnsi"/>
                                <w:i/>
                                <w:sz w:val="18"/>
                                <w:szCs w:val="18"/>
                              </w:rPr>
                              <w:t xml:space="preserve">Map required courses to Learning Outcomes. Level of Proficiency identified: </w:t>
                            </w:r>
                            <w:r w:rsidR="009B19A1">
                              <w:rPr>
                                <w:rFonts w:cstheme="minorHAnsi"/>
                                <w:i/>
                                <w:sz w:val="18"/>
                                <w:szCs w:val="18"/>
                              </w:rPr>
                              <w:t xml:space="preserve">Introduction, </w:t>
                            </w:r>
                            <w:r w:rsidR="00C61275">
                              <w:rPr>
                                <w:rFonts w:cstheme="minorHAnsi"/>
                                <w:i/>
                                <w:sz w:val="18"/>
                                <w:szCs w:val="18"/>
                              </w:rPr>
                              <w:t>Reinforcement</w:t>
                            </w:r>
                            <w:r w:rsidR="009B19A1">
                              <w:rPr>
                                <w:rFonts w:cstheme="minorHAnsi"/>
                                <w:i/>
                                <w:sz w:val="18"/>
                                <w:szCs w:val="18"/>
                              </w:rPr>
                              <w:t xml:space="preserve">, </w:t>
                            </w:r>
                            <w:r w:rsidR="006D0546">
                              <w:rPr>
                                <w:rFonts w:cstheme="minorHAnsi"/>
                                <w:i/>
                                <w:sz w:val="18"/>
                                <w:szCs w:val="18"/>
                              </w:rPr>
                              <w:t>Proficiency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146E4" id="Oval 6" o:spid="_x0000_s1027" style="position:absolute;margin-left:-46.95pt;margin-top:18.6pt;width:173.1pt;height:149.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" fillcolor="#a679e3" strokecolor="black [3213]" strokeweight="1pt">
                <v:stroke joinstyle="miter"/>
                <v:textbox>
                  <w:txbxContent>
                    <w:p w14:paraId="612EA809" w14:textId="77777777" w:rsidR="0060508E" w:rsidRDefault="0060508E" w:rsidP="00E43CF1">
                      <w:pPr>
                        <w:spacing w:after="0" w:line="240" w:lineRule="auto"/>
                        <w:jc w:val="center"/>
                        <w:rPr>
                          <w:rFonts w:ascii="Arial Black" w:hAnsi="Arial Black"/>
                          <w:sz w:val="18"/>
                          <w:szCs w:val="18"/>
                        </w:rPr>
                      </w:pPr>
                      <w:r w:rsidRPr="00E43CF1">
                        <w:rPr>
                          <w:rFonts w:ascii="Arial Black" w:hAnsi="Arial Black"/>
                          <w:sz w:val="18"/>
                          <w:szCs w:val="18"/>
                        </w:rPr>
                        <w:t>MAPPING OF INDIVIDUAL COURSES</w:t>
                      </w:r>
                    </w:p>
                    <w:p w14:paraId="55F15615" w14:textId="77777777" w:rsidR="009B19A1" w:rsidRPr="00E43CF1" w:rsidRDefault="00AC1EF5" w:rsidP="00E43CF1">
                      <w:pPr>
                        <w:spacing w:after="0" w:line="240" w:lineRule="auto"/>
                        <w:jc w:val="center"/>
                        <w:rPr>
                          <w:rFonts w:cstheme="minorHAnsi"/>
                          <w:i/>
                          <w:sz w:val="18"/>
                          <w:szCs w:val="18"/>
                        </w:rPr>
                      </w:pPr>
                      <w:r>
                        <w:rPr>
                          <w:rFonts w:cstheme="minorHAnsi"/>
                          <w:i/>
                          <w:sz w:val="18"/>
                          <w:szCs w:val="18"/>
                        </w:rPr>
                        <w:t xml:space="preserve">Map required courses to Learning Outcomes. Level of Proficiency identified: </w:t>
                      </w:r>
                      <w:r w:rsidR="009B19A1">
                        <w:rPr>
                          <w:rFonts w:cstheme="minorHAnsi"/>
                          <w:i/>
                          <w:sz w:val="18"/>
                          <w:szCs w:val="18"/>
                        </w:rPr>
                        <w:t xml:space="preserve">Introduction, </w:t>
                      </w:r>
                      <w:r w:rsidR="00C61275">
                        <w:rPr>
                          <w:rFonts w:cstheme="minorHAnsi"/>
                          <w:i/>
                          <w:sz w:val="18"/>
                          <w:szCs w:val="18"/>
                        </w:rPr>
                        <w:t>Reinforcement</w:t>
                      </w:r>
                      <w:r w:rsidR="009B19A1">
                        <w:rPr>
                          <w:rFonts w:cstheme="minorHAnsi"/>
                          <w:i/>
                          <w:sz w:val="18"/>
                          <w:szCs w:val="18"/>
                        </w:rPr>
                        <w:t xml:space="preserve">, </w:t>
                      </w:r>
                      <w:r w:rsidR="006D0546">
                        <w:rPr>
                          <w:rFonts w:cstheme="minorHAnsi"/>
                          <w:i/>
                          <w:sz w:val="18"/>
                          <w:szCs w:val="18"/>
                        </w:rPr>
                        <w:t>Proficiency</w:t>
                      </w:r>
                    </w:p>
                  </w:txbxContent>
                </v:textbox>
                <w10:wrap anchorx="margin"/>
              </v:oval>
            </w:pict>
          </mc:Fallback>
        </mc:AlternateContent>
      </w:r>
      <w:r w:rsidR="005620CF">
        <w:rPr>
          <w:noProof/>
          <w:lang w:val="en-US"/>
        </w:rPr>
        <mc:AlternateContent>
          <mc:Choice Requires="wps">
            <w:drawing>
              <wp:anchor distT="0" distB="0" distL="114300" distR="114300" simplePos="0" relativeHeight="251663360" behindDoc="0" locked="0" layoutInCell="1" allowOverlap="1" wp14:anchorId="24F5B355" wp14:editId="2D0C8562">
                <wp:simplePos x="0" y="0"/>
                <wp:positionH relativeFrom="margin">
                  <wp:posOffset>4099560</wp:posOffset>
                </wp:positionH>
                <wp:positionV relativeFrom="paragraph">
                  <wp:posOffset>240665</wp:posOffset>
                </wp:positionV>
                <wp:extent cx="1794585" cy="1795183"/>
                <wp:effectExtent l="0" t="0" r="15240" b="14605"/>
                <wp:wrapNone/>
                <wp:docPr id="5" name="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4585" cy="1795183"/>
                        </a:xfrm>
                        <a:prstGeom prst="ellipse">
                          <a:avLst/>
                        </a:prstGeom>
                        <a:solidFill>
                          <a:schemeClr val="accent1">
                            <a:lumMod val="60000"/>
                            <a:lumOff val="40000"/>
                          </a:schemeClr>
                        </a:solidFill>
                        <a:ln w="12700" cap="flat" cmpd="sng" algn="ctr">
                          <a:solidFill>
                            <a:schemeClr val="tx1"/>
                          </a:solidFill>
                          <a:prstDash val="solid"/>
                          <a:miter lim="800000"/>
                        </a:ln>
                        <a:effectLst/>
                      </wps:spPr>
                      <wps:txbx>
                        <w:txbxContent>
                          <w:p w14:paraId="21C88A80" w14:textId="77777777" w:rsidR="0060508E" w:rsidRPr="00E43CF1" w:rsidRDefault="0060508E" w:rsidP="00E43CF1">
                            <w:pPr>
                              <w:spacing w:after="0" w:line="240" w:lineRule="auto"/>
                              <w:jc w:val="center"/>
                              <w:rPr>
                                <w:rFonts w:ascii="Arial Black" w:hAnsi="Arial Black"/>
                                <w:sz w:val="18"/>
                                <w:szCs w:val="18"/>
                              </w:rPr>
                            </w:pPr>
                            <w:r w:rsidRPr="00E43CF1">
                              <w:rPr>
                                <w:rFonts w:ascii="Arial Black" w:hAnsi="Arial Black"/>
                                <w:sz w:val="18"/>
                                <w:szCs w:val="18"/>
                              </w:rPr>
                              <w:t>PROGRAM</w:t>
                            </w:r>
                            <w:r w:rsidR="00E3015D" w:rsidRPr="00E43CF1">
                              <w:rPr>
                                <w:rFonts w:ascii="Arial Black" w:hAnsi="Arial Black"/>
                                <w:sz w:val="18"/>
                                <w:szCs w:val="18"/>
                              </w:rPr>
                              <w:t xml:space="preserve"> </w:t>
                            </w:r>
                            <w:r w:rsidRPr="00E43CF1">
                              <w:rPr>
                                <w:rFonts w:ascii="Arial Black" w:hAnsi="Arial Black"/>
                                <w:sz w:val="18"/>
                                <w:szCs w:val="18"/>
                              </w:rPr>
                              <w:t>GOALS</w:t>
                            </w:r>
                          </w:p>
                          <w:p w14:paraId="25760C25" w14:textId="77777777" w:rsidR="0060508E" w:rsidRPr="00E3015D" w:rsidRDefault="00E3015D" w:rsidP="00E43CF1">
                            <w:pPr>
                              <w:spacing w:after="0" w:line="240" w:lineRule="auto"/>
                              <w:jc w:val="center"/>
                              <w:rPr>
                                <w:i/>
                                <w:color w:val="000000" w:themeColor="text1"/>
                                <w:sz w:val="18"/>
                                <w:szCs w:val="18"/>
                              </w:rPr>
                            </w:pPr>
                            <w:r w:rsidRPr="00E3015D">
                              <w:rPr>
                                <w:i/>
                                <w:sz w:val="18"/>
                                <w:szCs w:val="18"/>
                              </w:rPr>
                              <w:t>6</w:t>
                            </w:r>
                            <w:r w:rsidR="00E43CF1">
                              <w:rPr>
                                <w:i/>
                                <w:sz w:val="18"/>
                                <w:szCs w:val="18"/>
                              </w:rPr>
                              <w:t xml:space="preserve">-12 </w:t>
                            </w:r>
                            <w:r w:rsidR="006D0546">
                              <w:rPr>
                                <w:i/>
                                <w:sz w:val="18"/>
                                <w:szCs w:val="18"/>
                              </w:rPr>
                              <w:t>broad goals</w:t>
                            </w:r>
                            <w:r w:rsidR="00E43CF1">
                              <w:rPr>
                                <w:i/>
                                <w:sz w:val="18"/>
                                <w:szCs w:val="18"/>
                              </w:rPr>
                              <w:t xml:space="preserve"> per degree</w:t>
                            </w:r>
                            <w:r w:rsidR="00C61275">
                              <w:rPr>
                                <w:i/>
                                <w:sz w:val="18"/>
                                <w:szCs w:val="18"/>
                              </w:rPr>
                              <w:t xml:space="preserve">. </w:t>
                            </w:r>
                            <w:r w:rsidR="00E43CF1">
                              <w:rPr>
                                <w:i/>
                                <w:sz w:val="18"/>
                                <w:szCs w:val="18"/>
                              </w:rPr>
                              <w:t>I</w:t>
                            </w:r>
                            <w:r w:rsidR="0060508E" w:rsidRPr="00E3015D">
                              <w:rPr>
                                <w:i/>
                                <w:color w:val="000000" w:themeColor="text1"/>
                                <w:sz w:val="18"/>
                                <w:szCs w:val="18"/>
                              </w:rPr>
                              <w:t xml:space="preserve">dentify what students should know, value or </w:t>
                            </w:r>
                            <w:r w:rsidR="00E43CF1">
                              <w:rPr>
                                <w:i/>
                                <w:color w:val="000000" w:themeColor="text1"/>
                                <w:sz w:val="18"/>
                                <w:szCs w:val="18"/>
                              </w:rPr>
                              <w:t>have accomplished by graduation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5B355" id="Oval 5" o:spid="_x0000_s1028" style="position:absolute;margin-left:322.8pt;margin-top:18.95pt;width:141.3pt;height:14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" fillcolor="#9cc2e5 [1940]" strokecolor="black [3213]" strokeweight="1pt">
                <v:stroke joinstyle="miter"/>
                <v:textbox>
                  <w:txbxContent>
                    <w:p w14:paraId="21C88A80" w14:textId="77777777" w:rsidR="0060508E" w:rsidRPr="00E43CF1" w:rsidRDefault="0060508E" w:rsidP="00E43CF1">
                      <w:pPr>
                        <w:spacing w:after="0" w:line="240" w:lineRule="auto"/>
                        <w:jc w:val="center"/>
                        <w:rPr>
                          <w:rFonts w:ascii="Arial Black" w:hAnsi="Arial Black"/>
                          <w:sz w:val="18"/>
                          <w:szCs w:val="18"/>
                        </w:rPr>
                      </w:pPr>
                      <w:r w:rsidRPr="00E43CF1">
                        <w:rPr>
                          <w:rFonts w:ascii="Arial Black" w:hAnsi="Arial Black"/>
                          <w:sz w:val="18"/>
                          <w:szCs w:val="18"/>
                        </w:rPr>
                        <w:t>PROGRAM</w:t>
                      </w:r>
                      <w:r w:rsidR="00E3015D" w:rsidRPr="00E43CF1">
                        <w:rPr>
                          <w:rFonts w:ascii="Arial Black" w:hAnsi="Arial Black"/>
                          <w:sz w:val="18"/>
                          <w:szCs w:val="18"/>
                        </w:rPr>
                        <w:t xml:space="preserve"> </w:t>
                      </w:r>
                      <w:r w:rsidRPr="00E43CF1">
                        <w:rPr>
                          <w:rFonts w:ascii="Arial Black" w:hAnsi="Arial Black"/>
                          <w:sz w:val="18"/>
                          <w:szCs w:val="18"/>
                        </w:rPr>
                        <w:t>GOALS</w:t>
                      </w:r>
                    </w:p>
                    <w:p w14:paraId="25760C25" w14:textId="77777777" w:rsidR="0060508E" w:rsidRPr="00E3015D" w:rsidRDefault="00E3015D" w:rsidP="00E43CF1">
                      <w:pPr>
                        <w:spacing w:after="0" w:line="240" w:lineRule="auto"/>
                        <w:jc w:val="center"/>
                        <w:rPr>
                          <w:i/>
                          <w:color w:val="000000" w:themeColor="text1"/>
                          <w:sz w:val="18"/>
                          <w:szCs w:val="18"/>
                        </w:rPr>
                      </w:pPr>
                      <w:r w:rsidRPr="00E3015D">
                        <w:rPr>
                          <w:i/>
                          <w:sz w:val="18"/>
                          <w:szCs w:val="18"/>
                        </w:rPr>
                        <w:t>6</w:t>
                      </w:r>
                      <w:r w:rsidR="00E43CF1">
                        <w:rPr>
                          <w:i/>
                          <w:sz w:val="18"/>
                          <w:szCs w:val="18"/>
                        </w:rPr>
                        <w:t xml:space="preserve">-12 </w:t>
                      </w:r>
                      <w:r w:rsidR="006D0546">
                        <w:rPr>
                          <w:i/>
                          <w:sz w:val="18"/>
                          <w:szCs w:val="18"/>
                        </w:rPr>
                        <w:t>broad goals</w:t>
                      </w:r>
                      <w:r w:rsidR="00E43CF1">
                        <w:rPr>
                          <w:i/>
                          <w:sz w:val="18"/>
                          <w:szCs w:val="18"/>
                        </w:rPr>
                        <w:t xml:space="preserve"> per degree</w:t>
                      </w:r>
                      <w:r w:rsidR="00C61275">
                        <w:rPr>
                          <w:i/>
                          <w:sz w:val="18"/>
                          <w:szCs w:val="18"/>
                        </w:rPr>
                        <w:t xml:space="preserve">. </w:t>
                      </w:r>
                      <w:r w:rsidR="00E43CF1">
                        <w:rPr>
                          <w:i/>
                          <w:sz w:val="18"/>
                          <w:szCs w:val="18"/>
                        </w:rPr>
                        <w:t>I</w:t>
                      </w:r>
                      <w:r w:rsidR="0060508E" w:rsidRPr="00E3015D">
                        <w:rPr>
                          <w:i/>
                          <w:color w:val="000000" w:themeColor="text1"/>
                          <w:sz w:val="18"/>
                          <w:szCs w:val="18"/>
                        </w:rPr>
                        <w:t xml:space="preserve">dentify what students should know, value or </w:t>
                      </w:r>
                      <w:r w:rsidR="00E43CF1">
                        <w:rPr>
                          <w:i/>
                          <w:color w:val="000000" w:themeColor="text1"/>
                          <w:sz w:val="18"/>
                          <w:szCs w:val="18"/>
                        </w:rPr>
                        <w:t>have accomplished by graduation</w:t>
                      </w:r>
                    </w:p>
                  </w:txbxContent>
                </v:textbox>
                <w10:wrap anchorx="margin"/>
              </v:oval>
            </w:pict>
          </mc:Fallback>
        </mc:AlternateContent>
      </w:r>
      <w:r w:rsidR="00AC1EF5">
        <w:rPr>
          <w:noProof/>
          <w:lang w:val="en-US"/>
        </w:rPr>
        <mc:AlternateContent>
          <mc:Choice Requires="wps">
            <w:drawing>
              <wp:anchor distT="0" distB="0" distL="114300" distR="114300" simplePos="0" relativeHeight="251676672" behindDoc="0" locked="0" layoutInCell="1" allowOverlap="1" wp14:anchorId="34220C0A" wp14:editId="5F010E32">
                <wp:simplePos x="0" y="0"/>
                <wp:positionH relativeFrom="column">
                  <wp:posOffset>1148678</wp:posOffset>
                </wp:positionH>
                <wp:positionV relativeFrom="paragraph">
                  <wp:posOffset>60026</wp:posOffset>
                </wp:positionV>
                <wp:extent cx="961464" cy="342900"/>
                <wp:effectExtent l="19050" t="57150" r="10160" b="19050"/>
                <wp:wrapNone/>
                <wp:docPr id="34" name="Straight Arrow Connector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61464" cy="3429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C64371" id="_x0000_t32" coordsize="21600,21600" o:spt="32" o:oned="t" path="m,l21600,21600e" filled="f">
                <v:path arrowok="t" fillok="f" o:connecttype="none"/>
                <o:lock v:ext="edit" shapetype="t"/>
              </v:shapetype>
              <v:shape id="Straight Arrow Connector 34" o:spid="_x0000_s1026" type="#_x0000_t32" style="position:absolute;margin-left:90.45pt;margin-top:4.75pt;width:75.7pt;height:27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" strokecolor="black [3213]" strokeweight="2.25pt">
                <v:stroke endarrow="block" joinstyle="miter"/>
              </v:shape>
            </w:pict>
          </mc:Fallback>
        </mc:AlternateContent>
      </w:r>
      <w:r w:rsidR="00AC1EF5">
        <w:rPr>
          <w:noProof/>
          <w:lang w:val="en-US"/>
        </w:rPr>
        <mc:AlternateContent>
          <mc:Choice Requires="wps">
            <w:drawing>
              <wp:anchor distT="0" distB="0" distL="114300" distR="114300" simplePos="0" relativeHeight="251672576" behindDoc="0" locked="0" layoutInCell="1" allowOverlap="1" wp14:anchorId="12572BD8" wp14:editId="468A836F">
                <wp:simplePos x="0" y="0"/>
                <wp:positionH relativeFrom="column">
                  <wp:posOffset>3784301</wp:posOffset>
                </wp:positionH>
                <wp:positionV relativeFrom="paragraph">
                  <wp:posOffset>133985</wp:posOffset>
                </wp:positionV>
                <wp:extent cx="571500" cy="363071"/>
                <wp:effectExtent l="19050" t="19050" r="57150" b="56515"/>
                <wp:wrapNone/>
                <wp:docPr id="30" name="Straight Arrow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500" cy="36307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7B0499" id="Straight Arrow Connector 30" o:spid="_x0000_s1026" type="#_x0000_t32" style="position:absolute;margin-left:298pt;margin-top:10.55pt;width:45pt;height:28.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" strokecolor="black [3213]" strokeweight="2.25pt">
                <v:stroke endarrow="block" joinstyle="miter"/>
              </v:shape>
            </w:pict>
          </mc:Fallback>
        </mc:AlternateContent>
      </w:r>
      <w:r w:rsidR="00C61275">
        <w:t xml:space="preserve">                                    </w:t>
      </w:r>
    </w:p>
    <w:p w14:paraId="76A9323E" w14:textId="77777777" w:rsidR="0060508E" w:rsidRPr="0060508E" w:rsidRDefault="0060508E" w:rsidP="0060508E"/>
    <w:p w14:paraId="53F96896" w14:textId="77777777" w:rsidR="0060508E" w:rsidRPr="0060508E" w:rsidRDefault="0060508E" w:rsidP="0060508E"/>
    <w:p w14:paraId="222E2A45" w14:textId="77777777" w:rsidR="0060508E" w:rsidRPr="0060508E" w:rsidRDefault="0060508E" w:rsidP="0060508E"/>
    <w:p w14:paraId="6018627F" w14:textId="77777777" w:rsidR="0060508E" w:rsidRPr="0060508E" w:rsidRDefault="0060508E" w:rsidP="0060508E"/>
    <w:p w14:paraId="22877C47" w14:textId="77777777" w:rsidR="0060508E" w:rsidRPr="0060508E" w:rsidRDefault="0060508E" w:rsidP="0060508E"/>
    <w:p w14:paraId="42B776FA" w14:textId="77777777" w:rsidR="0060508E" w:rsidRPr="0060508E" w:rsidRDefault="0060508E" w:rsidP="0060508E"/>
    <w:p w14:paraId="135C1DBB" w14:textId="77777777" w:rsidR="0060508E" w:rsidRPr="0060508E" w:rsidRDefault="00AC1EF5" w:rsidP="0060508E">
      <w:r>
        <w:rPr>
          <w:noProof/>
          <w:lang w:val="en-US"/>
        </w:rPr>
        <mc:AlternateContent>
          <mc:Choice Requires="wps">
            <w:drawing>
              <wp:anchor distT="0" distB="0" distL="114300" distR="114300" simplePos="0" relativeHeight="251675648" behindDoc="0" locked="0" layoutInCell="1" allowOverlap="1" wp14:anchorId="052CE8A6" wp14:editId="4AE1090C">
                <wp:simplePos x="0" y="0"/>
                <wp:positionH relativeFrom="column">
                  <wp:posOffset>866289</wp:posOffset>
                </wp:positionH>
                <wp:positionV relativeFrom="paragraph">
                  <wp:posOffset>118446</wp:posOffset>
                </wp:positionV>
                <wp:extent cx="134471" cy="510988"/>
                <wp:effectExtent l="76200" t="38100" r="18415" b="22860"/>
                <wp:wrapNone/>
                <wp:docPr id="33" name="Straight Arrow Connecto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34471" cy="51098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99D6C3" id="Straight Arrow Connector 33" o:spid="_x0000_s1026" type="#_x0000_t32" style="position:absolute;margin-left:68.2pt;margin-top:9.35pt;width:10.6pt;height:40.2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" strokecolor="black [3213]" strokeweight="2.25pt">
                <v:stroke endarrow="block" joinstyle="miter"/>
              </v:shape>
            </w:pict>
          </mc:Fallback>
        </mc:AlternateContent>
      </w:r>
      <w:r>
        <w:rPr>
          <w:noProof/>
          <w:lang w:val="en-US"/>
        </w:rPr>
        <mc:AlternateContent>
          <mc:Choice Requires="wps">
            <w:drawing>
              <wp:anchor distT="0" distB="0" distL="114300" distR="114300" simplePos="0" relativeHeight="251673600" behindDoc="0" locked="0" layoutInCell="1" allowOverlap="1" wp14:anchorId="5C179EC9" wp14:editId="3624F564">
                <wp:simplePos x="0" y="0"/>
                <wp:positionH relativeFrom="column">
                  <wp:posOffset>4678531</wp:posOffset>
                </wp:positionH>
                <wp:positionV relativeFrom="paragraph">
                  <wp:posOffset>17593</wp:posOffset>
                </wp:positionV>
                <wp:extent cx="215153" cy="490818"/>
                <wp:effectExtent l="57150" t="19050" r="33020" b="43180"/>
                <wp:wrapNone/>
                <wp:docPr id="31" name="Straight Arrow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5153" cy="49081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DE2F9" id="Straight Arrow Connector 31" o:spid="_x0000_s1026" type="#_x0000_t32" style="position:absolute;margin-left:368.4pt;margin-top:1.4pt;width:16.95pt;height:38.6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" strokecolor="black [3213]" strokeweight="2.25pt">
                <v:stroke endarrow="block" joinstyle="miter"/>
              </v:shape>
            </w:pict>
          </mc:Fallback>
        </mc:AlternateContent>
      </w:r>
    </w:p>
    <w:p w14:paraId="4FED384B" w14:textId="77777777" w:rsidR="0060508E" w:rsidRPr="0060508E" w:rsidRDefault="006D0546" w:rsidP="0060508E">
      <w:r>
        <w:rPr>
          <w:noProof/>
          <w:lang w:val="en-US"/>
        </w:rPr>
        <mc:AlternateContent>
          <mc:Choice Requires="wps">
            <w:drawing>
              <wp:anchor distT="0" distB="0" distL="114300" distR="114300" simplePos="0" relativeHeight="251667456" behindDoc="0" locked="0" layoutInCell="1" allowOverlap="1" wp14:anchorId="7F024F11" wp14:editId="5465D2DF">
                <wp:simplePos x="0" y="0"/>
                <wp:positionH relativeFrom="margin">
                  <wp:posOffset>494030</wp:posOffset>
                </wp:positionH>
                <wp:positionV relativeFrom="paragraph">
                  <wp:posOffset>216535</wp:posOffset>
                </wp:positionV>
                <wp:extent cx="2132965" cy="2057400"/>
                <wp:effectExtent l="0" t="0" r="19685" b="19050"/>
                <wp:wrapNone/>
                <wp:docPr id="7" name="Ova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32965" cy="2057400"/>
                        </a:xfrm>
                        <a:prstGeom prst="ellipse">
                          <a:avLst/>
                        </a:prstGeom>
                        <a:solidFill>
                          <a:schemeClr val="accent6">
                            <a:lumMod val="40000"/>
                            <a:lumOff val="60000"/>
                          </a:schemeClr>
                        </a:solidFill>
                        <a:ln w="12700" cap="flat" cmpd="sng" algn="ctr">
                          <a:solidFill>
                            <a:schemeClr val="tx1"/>
                          </a:solidFill>
                          <a:prstDash val="solid"/>
                          <a:miter lim="800000"/>
                        </a:ln>
                        <a:effectLst/>
                      </wps:spPr>
                      <wps:txbx>
                        <w:txbxContent>
                          <w:p w14:paraId="2DEE543F" w14:textId="77777777" w:rsidR="0060508E" w:rsidRDefault="0060508E" w:rsidP="00E43CF1">
                            <w:pPr>
                              <w:spacing w:after="0" w:line="240" w:lineRule="auto"/>
                              <w:jc w:val="center"/>
                              <w:rPr>
                                <w:rFonts w:ascii="Arial Black" w:hAnsi="Arial Black"/>
                                <w:sz w:val="18"/>
                                <w:szCs w:val="18"/>
                              </w:rPr>
                            </w:pPr>
                            <w:r w:rsidRPr="00E43CF1">
                              <w:rPr>
                                <w:rFonts w:ascii="Arial Black" w:hAnsi="Arial Black"/>
                                <w:sz w:val="18"/>
                                <w:szCs w:val="18"/>
                              </w:rPr>
                              <w:t>A</w:t>
                            </w:r>
                            <w:r w:rsidR="006D0546">
                              <w:rPr>
                                <w:rFonts w:ascii="Arial Black" w:hAnsi="Arial Black"/>
                                <w:sz w:val="18"/>
                                <w:szCs w:val="18"/>
                              </w:rPr>
                              <w:t>LIGNMENT OF ASSESSMENT/ EVALUATION WITH DEGREE LEVEL EXPECATIONS</w:t>
                            </w:r>
                            <w:r w:rsidR="00E3015D" w:rsidRPr="00E43CF1">
                              <w:rPr>
                                <w:rFonts w:ascii="Arial Black" w:hAnsi="Arial Black"/>
                                <w:sz w:val="18"/>
                                <w:szCs w:val="18"/>
                              </w:rPr>
                              <w:t>DS</w:t>
                            </w:r>
                          </w:p>
                          <w:p w14:paraId="2B22C596" w14:textId="77777777" w:rsidR="00E43CF1" w:rsidRPr="00E43CF1" w:rsidRDefault="00E43CF1" w:rsidP="00E43CF1">
                            <w:pPr>
                              <w:spacing w:after="0" w:line="240" w:lineRule="auto"/>
                              <w:jc w:val="center"/>
                              <w:rPr>
                                <w:rFonts w:cstheme="minorHAnsi"/>
                                <w:i/>
                                <w:sz w:val="18"/>
                                <w:szCs w:val="18"/>
                              </w:rPr>
                            </w:pPr>
                            <w:r w:rsidRPr="00E43CF1">
                              <w:rPr>
                                <w:rFonts w:cstheme="minorHAnsi"/>
                                <w:i/>
                                <w:sz w:val="18"/>
                                <w:szCs w:val="18"/>
                              </w:rPr>
                              <w:t>How is student’s achievement assessed? Must be reliable and relevant</w:t>
                            </w:r>
                          </w:p>
                          <w:p w14:paraId="7002D704" w14:textId="77777777" w:rsidR="00E43CF1" w:rsidRPr="00E43CF1" w:rsidRDefault="00E43CF1" w:rsidP="00E43CF1">
                            <w:pPr>
                              <w:spacing w:after="0" w:line="240" w:lineRule="auto"/>
                              <w:jc w:val="center"/>
                              <w:rPr>
                                <w:rFonts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24F11" id="Oval 7" o:spid="_x0000_s1029" style="position:absolute;margin-left:38.9pt;margin-top:17.05pt;width:167.95pt;height:1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" fillcolor="#c5e0b3 [1305]" strokecolor="black [3213]" strokeweight="1pt">
                <v:stroke joinstyle="miter"/>
                <v:textbox>
                  <w:txbxContent>
                    <w:p w14:paraId="2DEE543F" w14:textId="77777777" w:rsidR="0060508E" w:rsidRDefault="0060508E" w:rsidP="00E43CF1">
                      <w:pPr>
                        <w:spacing w:after="0" w:line="240" w:lineRule="auto"/>
                        <w:jc w:val="center"/>
                        <w:rPr>
                          <w:rFonts w:ascii="Arial Black" w:hAnsi="Arial Black"/>
                          <w:sz w:val="18"/>
                          <w:szCs w:val="18"/>
                        </w:rPr>
                      </w:pPr>
                      <w:r w:rsidRPr="00E43CF1">
                        <w:rPr>
                          <w:rFonts w:ascii="Arial Black" w:hAnsi="Arial Black"/>
                          <w:sz w:val="18"/>
                          <w:szCs w:val="18"/>
                        </w:rPr>
                        <w:t>A</w:t>
                      </w:r>
                      <w:r w:rsidR="006D0546">
                        <w:rPr>
                          <w:rFonts w:ascii="Arial Black" w:hAnsi="Arial Black"/>
                          <w:sz w:val="18"/>
                          <w:szCs w:val="18"/>
                        </w:rPr>
                        <w:t>LIGNMENT OF ASSESSMENT/ EVALUATION WITH DEGREE LEVEL EXPECATIONS</w:t>
                      </w:r>
                      <w:r w:rsidR="00E3015D" w:rsidRPr="00E43CF1">
                        <w:rPr>
                          <w:rFonts w:ascii="Arial Black" w:hAnsi="Arial Black"/>
                          <w:sz w:val="18"/>
                          <w:szCs w:val="18"/>
                        </w:rPr>
                        <w:t>DS</w:t>
                      </w:r>
                    </w:p>
                    <w:p w14:paraId="2B22C596" w14:textId="77777777" w:rsidR="00E43CF1" w:rsidRPr="00E43CF1" w:rsidRDefault="00E43CF1" w:rsidP="00E43CF1">
                      <w:pPr>
                        <w:spacing w:after="0" w:line="240" w:lineRule="auto"/>
                        <w:jc w:val="center"/>
                        <w:rPr>
                          <w:rFonts w:cstheme="minorHAnsi"/>
                          <w:i/>
                          <w:sz w:val="18"/>
                          <w:szCs w:val="18"/>
                        </w:rPr>
                      </w:pPr>
                      <w:r w:rsidRPr="00E43CF1">
                        <w:rPr>
                          <w:rFonts w:cstheme="minorHAnsi"/>
                          <w:i/>
                          <w:sz w:val="18"/>
                          <w:szCs w:val="18"/>
                        </w:rPr>
                        <w:t>How is student’s achievement assessed? Must be reliable and relevant</w:t>
                      </w:r>
                    </w:p>
                    <w:p w14:paraId="7002D704" w14:textId="77777777" w:rsidR="00E43CF1" w:rsidRPr="00E43CF1" w:rsidRDefault="00E43CF1" w:rsidP="00E43CF1">
                      <w:pPr>
                        <w:spacing w:after="0" w:line="240" w:lineRule="auto"/>
                        <w:jc w:val="center"/>
                        <w:rPr>
                          <w:rFonts w:cstheme="minorHAnsi"/>
                          <w:sz w:val="18"/>
                          <w:szCs w:val="18"/>
                        </w:rPr>
                      </w:pPr>
                    </w:p>
                  </w:txbxContent>
                </v:textbox>
                <w10:wrap anchorx="margin"/>
              </v:oval>
            </w:pict>
          </mc:Fallback>
        </mc:AlternateContent>
      </w:r>
      <w:r w:rsidR="00AC1EF5">
        <w:rPr>
          <w:noProof/>
          <w:lang w:val="en-US"/>
        </w:rPr>
        <mc:AlternateContent>
          <mc:Choice Requires="wps">
            <w:drawing>
              <wp:anchor distT="0" distB="0" distL="114300" distR="114300" simplePos="0" relativeHeight="251661312" behindDoc="0" locked="0" layoutInCell="1" allowOverlap="1" wp14:anchorId="1B30CF0F" wp14:editId="61579FC8">
                <wp:simplePos x="0" y="0"/>
                <wp:positionH relativeFrom="margin">
                  <wp:posOffset>3162934</wp:posOffset>
                </wp:positionH>
                <wp:positionV relativeFrom="paragraph">
                  <wp:posOffset>183515</wp:posOffset>
                </wp:positionV>
                <wp:extent cx="2428875" cy="2114550"/>
                <wp:effectExtent l="0" t="0" r="28575" b="19050"/>
                <wp:wrapNone/>
                <wp:docPr id="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28875" cy="2114550"/>
                        </a:xfrm>
                        <a:prstGeom prst="ellipse">
                          <a:avLst/>
                        </a:prstGeom>
                        <a:solidFill>
                          <a:srgbClr val="E6ACE3"/>
                        </a:solidFill>
                        <a:ln w="12700" cap="flat" cmpd="sng" algn="ctr">
                          <a:solidFill>
                            <a:schemeClr val="tx1"/>
                          </a:solidFill>
                          <a:prstDash val="solid"/>
                          <a:miter lim="800000"/>
                        </a:ln>
                        <a:effectLst/>
                      </wps:spPr>
                      <wps:txbx>
                        <w:txbxContent>
                          <w:p w14:paraId="684C5C91" w14:textId="77777777" w:rsidR="0060508E" w:rsidRPr="00E43CF1" w:rsidRDefault="00E43CF1" w:rsidP="00E43CF1">
                            <w:pPr>
                              <w:spacing w:after="0" w:line="240" w:lineRule="auto"/>
                              <w:jc w:val="center"/>
                              <w:rPr>
                                <w:rFonts w:ascii="Arial Black" w:hAnsi="Arial Black"/>
                                <w:sz w:val="18"/>
                                <w:szCs w:val="18"/>
                              </w:rPr>
                            </w:pPr>
                            <w:r>
                              <w:rPr>
                                <w:rFonts w:ascii="Arial Black" w:hAnsi="Arial Black"/>
                                <w:sz w:val="18"/>
                                <w:szCs w:val="18"/>
                              </w:rPr>
                              <w:t xml:space="preserve">STUDENT </w:t>
                            </w:r>
                            <w:r w:rsidR="006D0546">
                              <w:rPr>
                                <w:rFonts w:ascii="Arial Black" w:hAnsi="Arial Black"/>
                                <w:sz w:val="18"/>
                                <w:szCs w:val="18"/>
                              </w:rPr>
                              <w:t>OR COURSE-LEVEL-</w:t>
                            </w:r>
                            <w:r w:rsidRPr="00E43CF1">
                              <w:rPr>
                                <w:rFonts w:ascii="Arial Black" w:hAnsi="Arial Black"/>
                                <w:sz w:val="18"/>
                                <w:szCs w:val="18"/>
                              </w:rPr>
                              <w:t>L</w:t>
                            </w:r>
                            <w:r w:rsidR="0060508E" w:rsidRPr="00E43CF1">
                              <w:rPr>
                                <w:rFonts w:ascii="Arial Black" w:hAnsi="Arial Black"/>
                                <w:sz w:val="18"/>
                                <w:szCs w:val="18"/>
                              </w:rPr>
                              <w:t>EARNING</w:t>
                            </w:r>
                            <w:r w:rsidR="00E3015D" w:rsidRPr="00E43CF1">
                              <w:rPr>
                                <w:rFonts w:ascii="Arial Black" w:hAnsi="Arial Black"/>
                                <w:sz w:val="18"/>
                                <w:szCs w:val="18"/>
                              </w:rPr>
                              <w:t xml:space="preserve"> </w:t>
                            </w:r>
                            <w:r w:rsidR="0060508E" w:rsidRPr="00E43CF1">
                              <w:rPr>
                                <w:rFonts w:ascii="Arial Black" w:hAnsi="Arial Black"/>
                                <w:sz w:val="18"/>
                                <w:szCs w:val="18"/>
                              </w:rPr>
                              <w:t>OUTCOMES</w:t>
                            </w:r>
                          </w:p>
                          <w:p w14:paraId="54882767" w14:textId="77777777" w:rsidR="00E3015D" w:rsidRDefault="00E3015D" w:rsidP="00E43CF1">
                            <w:pPr>
                              <w:spacing w:after="0" w:line="240" w:lineRule="auto"/>
                              <w:jc w:val="center"/>
                              <w:rPr>
                                <w:i/>
                                <w:sz w:val="18"/>
                                <w:szCs w:val="18"/>
                              </w:rPr>
                            </w:pPr>
                            <w:r w:rsidRPr="00E3015D">
                              <w:rPr>
                                <w:i/>
                                <w:sz w:val="18"/>
                                <w:szCs w:val="18"/>
                              </w:rPr>
                              <w:t>3 to 5 outcomes</w:t>
                            </w:r>
                            <w:r w:rsidR="00AC1EF5">
                              <w:rPr>
                                <w:i/>
                                <w:sz w:val="18"/>
                                <w:szCs w:val="18"/>
                              </w:rPr>
                              <w:t xml:space="preserve"> per</w:t>
                            </w:r>
                            <w:r w:rsidRPr="00E3015D">
                              <w:rPr>
                                <w:i/>
                                <w:sz w:val="18"/>
                                <w:szCs w:val="18"/>
                              </w:rPr>
                              <w:t xml:space="preserve"> Program </w:t>
                            </w:r>
                            <w:r>
                              <w:rPr>
                                <w:i/>
                                <w:sz w:val="18"/>
                                <w:szCs w:val="18"/>
                              </w:rPr>
                              <w:t>G</w:t>
                            </w:r>
                            <w:r w:rsidRPr="00E3015D">
                              <w:rPr>
                                <w:i/>
                                <w:sz w:val="18"/>
                                <w:szCs w:val="18"/>
                              </w:rPr>
                              <w:t>oal</w:t>
                            </w:r>
                          </w:p>
                          <w:p w14:paraId="065C7682" w14:textId="77777777" w:rsidR="00E3015D" w:rsidRPr="00E3015D" w:rsidRDefault="00E3015D" w:rsidP="00E43CF1">
                            <w:pPr>
                              <w:spacing w:after="0" w:line="240" w:lineRule="auto"/>
                              <w:jc w:val="center"/>
                              <w:rPr>
                                <w:i/>
                                <w:sz w:val="10"/>
                                <w:szCs w:val="10"/>
                              </w:rPr>
                            </w:pPr>
                          </w:p>
                          <w:p w14:paraId="243B15C5" w14:textId="77777777" w:rsidR="00E3015D" w:rsidRPr="00E43CF1" w:rsidRDefault="00E43CF1" w:rsidP="00E43CF1">
                            <w:pPr>
                              <w:spacing w:after="0" w:line="240" w:lineRule="auto"/>
                              <w:jc w:val="center"/>
                              <w:rPr>
                                <w:i/>
                                <w:color w:val="000000" w:themeColor="text1"/>
                                <w:sz w:val="18"/>
                                <w:szCs w:val="18"/>
                              </w:rPr>
                            </w:pPr>
                            <w:r w:rsidRPr="00E43CF1">
                              <w:rPr>
                                <w:i/>
                                <w:color w:val="000000" w:themeColor="text1"/>
                                <w:sz w:val="18"/>
                                <w:szCs w:val="18"/>
                              </w:rPr>
                              <w:t>Concise, measurable</w:t>
                            </w:r>
                            <w:r w:rsidR="00E3015D" w:rsidRPr="00E43CF1">
                              <w:rPr>
                                <w:i/>
                                <w:color w:val="000000" w:themeColor="text1"/>
                                <w:sz w:val="18"/>
                                <w:szCs w:val="18"/>
                              </w:rPr>
                              <w:t xml:space="preserve"> statements that specify what a student is expected to know or be able to do in a particular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0CF0F" id="Oval 4" o:spid="_x0000_s1030" style="position:absolute;margin-left:249.05pt;margin-top:14.45pt;width:191.25pt;height:1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" fillcolor="#e6ace3" strokecolor="black [3213]" strokeweight="1pt">
                <v:stroke joinstyle="miter"/>
                <v:textbox>
                  <w:txbxContent>
                    <w:p w14:paraId="684C5C91" w14:textId="77777777" w:rsidR="0060508E" w:rsidRPr="00E43CF1" w:rsidRDefault="00E43CF1" w:rsidP="00E43CF1">
                      <w:pPr>
                        <w:spacing w:after="0" w:line="240" w:lineRule="auto"/>
                        <w:jc w:val="center"/>
                        <w:rPr>
                          <w:rFonts w:ascii="Arial Black" w:hAnsi="Arial Black"/>
                          <w:sz w:val="18"/>
                          <w:szCs w:val="18"/>
                        </w:rPr>
                      </w:pPr>
                      <w:r>
                        <w:rPr>
                          <w:rFonts w:ascii="Arial Black" w:hAnsi="Arial Black"/>
                          <w:sz w:val="18"/>
                          <w:szCs w:val="18"/>
                        </w:rPr>
                        <w:t xml:space="preserve">STUDENT </w:t>
                      </w:r>
                      <w:r w:rsidR="006D0546">
                        <w:rPr>
                          <w:rFonts w:ascii="Arial Black" w:hAnsi="Arial Black"/>
                          <w:sz w:val="18"/>
                          <w:szCs w:val="18"/>
                        </w:rPr>
                        <w:t>OR COURSE-LEVEL-</w:t>
                      </w:r>
                      <w:r w:rsidRPr="00E43CF1">
                        <w:rPr>
                          <w:rFonts w:ascii="Arial Black" w:hAnsi="Arial Black"/>
                          <w:sz w:val="18"/>
                          <w:szCs w:val="18"/>
                        </w:rPr>
                        <w:t>L</w:t>
                      </w:r>
                      <w:r w:rsidR="0060508E" w:rsidRPr="00E43CF1">
                        <w:rPr>
                          <w:rFonts w:ascii="Arial Black" w:hAnsi="Arial Black"/>
                          <w:sz w:val="18"/>
                          <w:szCs w:val="18"/>
                        </w:rPr>
                        <w:t>EARNING</w:t>
                      </w:r>
                      <w:r w:rsidR="00E3015D" w:rsidRPr="00E43CF1">
                        <w:rPr>
                          <w:rFonts w:ascii="Arial Black" w:hAnsi="Arial Black"/>
                          <w:sz w:val="18"/>
                          <w:szCs w:val="18"/>
                        </w:rPr>
                        <w:t xml:space="preserve"> </w:t>
                      </w:r>
                      <w:r w:rsidR="0060508E" w:rsidRPr="00E43CF1">
                        <w:rPr>
                          <w:rFonts w:ascii="Arial Black" w:hAnsi="Arial Black"/>
                          <w:sz w:val="18"/>
                          <w:szCs w:val="18"/>
                        </w:rPr>
                        <w:t>OUTCOMES</w:t>
                      </w:r>
                    </w:p>
                    <w:p w14:paraId="54882767" w14:textId="77777777" w:rsidR="00E3015D" w:rsidRDefault="00E3015D" w:rsidP="00E43CF1">
                      <w:pPr>
                        <w:spacing w:after="0" w:line="240" w:lineRule="auto"/>
                        <w:jc w:val="center"/>
                        <w:rPr>
                          <w:i/>
                          <w:sz w:val="18"/>
                          <w:szCs w:val="18"/>
                        </w:rPr>
                      </w:pPr>
                      <w:r w:rsidRPr="00E3015D">
                        <w:rPr>
                          <w:i/>
                          <w:sz w:val="18"/>
                          <w:szCs w:val="18"/>
                        </w:rPr>
                        <w:t>3 to 5 outcomes</w:t>
                      </w:r>
                      <w:r w:rsidR="00AC1EF5">
                        <w:rPr>
                          <w:i/>
                          <w:sz w:val="18"/>
                          <w:szCs w:val="18"/>
                        </w:rPr>
                        <w:t xml:space="preserve"> per</w:t>
                      </w:r>
                      <w:r w:rsidRPr="00E3015D">
                        <w:rPr>
                          <w:i/>
                          <w:sz w:val="18"/>
                          <w:szCs w:val="18"/>
                        </w:rPr>
                        <w:t xml:space="preserve"> Program </w:t>
                      </w:r>
                      <w:r>
                        <w:rPr>
                          <w:i/>
                          <w:sz w:val="18"/>
                          <w:szCs w:val="18"/>
                        </w:rPr>
                        <w:t>G</w:t>
                      </w:r>
                      <w:r w:rsidRPr="00E3015D">
                        <w:rPr>
                          <w:i/>
                          <w:sz w:val="18"/>
                          <w:szCs w:val="18"/>
                        </w:rPr>
                        <w:t>oal</w:t>
                      </w:r>
                    </w:p>
                    <w:p w14:paraId="065C7682" w14:textId="77777777" w:rsidR="00E3015D" w:rsidRPr="00E3015D" w:rsidRDefault="00E3015D" w:rsidP="00E43CF1">
                      <w:pPr>
                        <w:spacing w:after="0" w:line="240" w:lineRule="auto"/>
                        <w:jc w:val="center"/>
                        <w:rPr>
                          <w:i/>
                          <w:sz w:val="10"/>
                          <w:szCs w:val="10"/>
                        </w:rPr>
                      </w:pPr>
                    </w:p>
                    <w:p w14:paraId="243B15C5" w14:textId="77777777" w:rsidR="00E3015D" w:rsidRPr="00E43CF1" w:rsidRDefault="00E43CF1" w:rsidP="00E43CF1">
                      <w:pPr>
                        <w:spacing w:after="0" w:line="240" w:lineRule="auto"/>
                        <w:jc w:val="center"/>
                        <w:rPr>
                          <w:i/>
                          <w:color w:val="000000" w:themeColor="text1"/>
                          <w:sz w:val="18"/>
                          <w:szCs w:val="18"/>
                        </w:rPr>
                      </w:pPr>
                      <w:r w:rsidRPr="00E43CF1">
                        <w:rPr>
                          <w:i/>
                          <w:color w:val="000000" w:themeColor="text1"/>
                          <w:sz w:val="18"/>
                          <w:szCs w:val="18"/>
                        </w:rPr>
                        <w:t>Concise, measurable</w:t>
                      </w:r>
                      <w:r w:rsidR="00E3015D" w:rsidRPr="00E43CF1">
                        <w:rPr>
                          <w:i/>
                          <w:color w:val="000000" w:themeColor="text1"/>
                          <w:sz w:val="18"/>
                          <w:szCs w:val="18"/>
                        </w:rPr>
                        <w:t xml:space="preserve"> statements that specify what a student is expected to know or be able to do in a particular course</w:t>
                      </w:r>
                    </w:p>
                  </w:txbxContent>
                </v:textbox>
                <w10:wrap anchorx="margin"/>
              </v:oval>
            </w:pict>
          </mc:Fallback>
        </mc:AlternateContent>
      </w:r>
    </w:p>
    <w:p w14:paraId="5A957946" w14:textId="77777777" w:rsidR="0060508E" w:rsidRPr="0060508E" w:rsidRDefault="0060508E" w:rsidP="0060508E"/>
    <w:p w14:paraId="335A5F14" w14:textId="77777777" w:rsidR="0060508E" w:rsidRPr="0060508E" w:rsidRDefault="0060508E" w:rsidP="0060508E"/>
    <w:p w14:paraId="2CFE4447" w14:textId="77777777" w:rsidR="0060508E" w:rsidRPr="0060508E" w:rsidRDefault="0060508E" w:rsidP="0060508E"/>
    <w:p w14:paraId="318E329B" w14:textId="77777777" w:rsidR="0060508E" w:rsidRPr="0060508E" w:rsidRDefault="00AC1EF5" w:rsidP="0060508E">
      <w:r>
        <w:rPr>
          <w:noProof/>
          <w:lang w:val="en-US"/>
        </w:rPr>
        <mc:AlternateContent>
          <mc:Choice Requires="wps">
            <w:drawing>
              <wp:anchor distT="0" distB="0" distL="114300" distR="114300" simplePos="0" relativeHeight="251674624" behindDoc="0" locked="0" layoutInCell="1" allowOverlap="1" wp14:anchorId="7CB24F9E" wp14:editId="42E6C39C">
                <wp:simplePos x="0" y="0"/>
                <wp:positionH relativeFrom="column">
                  <wp:posOffset>2641077</wp:posOffset>
                </wp:positionH>
                <wp:positionV relativeFrom="paragraph">
                  <wp:posOffset>102272</wp:posOffset>
                </wp:positionV>
                <wp:extent cx="531383" cy="80683"/>
                <wp:effectExtent l="0" t="76200" r="21590" b="52705"/>
                <wp:wrapNone/>
                <wp:docPr id="32" name="Straight Arrow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531383" cy="8068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D149ED" id="Straight Arrow Connector 32" o:spid="_x0000_s1026" type="#_x0000_t32" style="position:absolute;margin-left:207.95pt;margin-top:8.05pt;width:41.85pt;height:6.3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" strokecolor="black [3213]" strokeweight="2.25pt">
                <v:stroke endarrow="block" joinstyle="miter"/>
              </v:shape>
            </w:pict>
          </mc:Fallback>
        </mc:AlternateContent>
      </w:r>
    </w:p>
    <w:p w14:paraId="373843D8" w14:textId="77777777" w:rsidR="0060508E" w:rsidRPr="0060508E" w:rsidRDefault="0060508E" w:rsidP="0060508E"/>
    <w:p w14:paraId="048F7FA7" w14:textId="77777777" w:rsidR="0060508E" w:rsidRPr="0060508E" w:rsidRDefault="0060508E" w:rsidP="0060508E"/>
    <w:p w14:paraId="1020D667" w14:textId="77777777" w:rsidR="0060508E" w:rsidRPr="0060508E" w:rsidRDefault="0060508E" w:rsidP="0060508E"/>
    <w:p w14:paraId="56CDF1C0" w14:textId="77777777" w:rsidR="000A664D" w:rsidRDefault="000A664D" w:rsidP="0060508E"/>
    <w:p w14:paraId="35C045C4" w14:textId="77777777" w:rsidR="00D7191D" w:rsidRDefault="00D7191D" w:rsidP="00225485"/>
    <w:p w14:paraId="2C414313" w14:textId="77777777" w:rsidR="00D7191D" w:rsidRDefault="00D7191D" w:rsidP="00225485"/>
    <w:sectPr w:rsidR="00D7191D" w:rsidSect="006D0546">
      <w:pgSz w:w="12240" w:h="15840"/>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F1D37"/>
    <w:multiLevelType w:val="hybridMultilevel"/>
    <w:tmpl w:val="F85C6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F4255"/>
    <w:multiLevelType w:val="hybridMultilevel"/>
    <w:tmpl w:val="F760A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0131E1"/>
    <w:multiLevelType w:val="hybridMultilevel"/>
    <w:tmpl w:val="A9FA5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637EF9"/>
    <w:multiLevelType w:val="hybridMultilevel"/>
    <w:tmpl w:val="E2687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1B1B00"/>
    <w:multiLevelType w:val="hybridMultilevel"/>
    <w:tmpl w:val="6B3EA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0E36BE"/>
    <w:multiLevelType w:val="hybridMultilevel"/>
    <w:tmpl w:val="CFD80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BC4DA6"/>
    <w:multiLevelType w:val="hybridMultilevel"/>
    <w:tmpl w:val="56380F1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F4799D"/>
    <w:multiLevelType w:val="hybridMultilevel"/>
    <w:tmpl w:val="DABCFB0E"/>
    <w:lvl w:ilvl="0" w:tplc="4B58F9F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B51EEF"/>
    <w:multiLevelType w:val="hybridMultilevel"/>
    <w:tmpl w:val="E7147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831275"/>
    <w:multiLevelType w:val="hybridMultilevel"/>
    <w:tmpl w:val="72302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CB7C8B"/>
    <w:multiLevelType w:val="hybridMultilevel"/>
    <w:tmpl w:val="F3DE4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B75AB0"/>
    <w:multiLevelType w:val="hybridMultilevel"/>
    <w:tmpl w:val="AA26F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F2C450B"/>
    <w:multiLevelType w:val="hybridMultilevel"/>
    <w:tmpl w:val="EFB80D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C14AE5"/>
    <w:multiLevelType w:val="hybridMultilevel"/>
    <w:tmpl w:val="70B06D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733226C1"/>
    <w:multiLevelType w:val="hybridMultilevel"/>
    <w:tmpl w:val="EE5AA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49D735E"/>
    <w:multiLevelType w:val="hybridMultilevel"/>
    <w:tmpl w:val="38F6A4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
  </w:num>
  <w:num w:numId="4">
    <w:abstractNumId w:val="7"/>
  </w:num>
  <w:num w:numId="5">
    <w:abstractNumId w:val="13"/>
  </w:num>
  <w:num w:numId="6">
    <w:abstractNumId w:val="6"/>
  </w:num>
  <w:num w:numId="7">
    <w:abstractNumId w:val="11"/>
  </w:num>
  <w:num w:numId="8">
    <w:abstractNumId w:val="5"/>
  </w:num>
  <w:num w:numId="9">
    <w:abstractNumId w:val="9"/>
  </w:num>
  <w:num w:numId="10">
    <w:abstractNumId w:val="10"/>
  </w:num>
  <w:num w:numId="11">
    <w:abstractNumId w:val="4"/>
  </w:num>
  <w:num w:numId="12">
    <w:abstractNumId w:val="12"/>
  </w:num>
  <w:num w:numId="13">
    <w:abstractNumId w:val="14"/>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08E"/>
    <w:rsid w:val="000A664D"/>
    <w:rsid w:val="00100718"/>
    <w:rsid w:val="001027C3"/>
    <w:rsid w:val="001100E6"/>
    <w:rsid w:val="001868FE"/>
    <w:rsid w:val="00225485"/>
    <w:rsid w:val="002635C5"/>
    <w:rsid w:val="00266915"/>
    <w:rsid w:val="00290EAA"/>
    <w:rsid w:val="002A7FED"/>
    <w:rsid w:val="004E28B3"/>
    <w:rsid w:val="004F2FCB"/>
    <w:rsid w:val="00556BBE"/>
    <w:rsid w:val="005620CF"/>
    <w:rsid w:val="0056287A"/>
    <w:rsid w:val="00593601"/>
    <w:rsid w:val="005B13DE"/>
    <w:rsid w:val="005D01B3"/>
    <w:rsid w:val="005D3392"/>
    <w:rsid w:val="0060508E"/>
    <w:rsid w:val="0061082E"/>
    <w:rsid w:val="00636BEA"/>
    <w:rsid w:val="00667AAE"/>
    <w:rsid w:val="006811C0"/>
    <w:rsid w:val="006D0546"/>
    <w:rsid w:val="00711FEA"/>
    <w:rsid w:val="007176DD"/>
    <w:rsid w:val="007610DC"/>
    <w:rsid w:val="00772AE4"/>
    <w:rsid w:val="007C371B"/>
    <w:rsid w:val="00810819"/>
    <w:rsid w:val="008417FA"/>
    <w:rsid w:val="0085769A"/>
    <w:rsid w:val="00885AB5"/>
    <w:rsid w:val="008C2F8D"/>
    <w:rsid w:val="008C4DD9"/>
    <w:rsid w:val="008C5663"/>
    <w:rsid w:val="008E2B8A"/>
    <w:rsid w:val="00952DF7"/>
    <w:rsid w:val="00971BA9"/>
    <w:rsid w:val="00980909"/>
    <w:rsid w:val="009871B8"/>
    <w:rsid w:val="00987CD3"/>
    <w:rsid w:val="00997DFF"/>
    <w:rsid w:val="009A6965"/>
    <w:rsid w:val="009B19A1"/>
    <w:rsid w:val="009B72FF"/>
    <w:rsid w:val="009D2D7E"/>
    <w:rsid w:val="009E556E"/>
    <w:rsid w:val="009E712D"/>
    <w:rsid w:val="00A130B3"/>
    <w:rsid w:val="00A31BFC"/>
    <w:rsid w:val="00A80C43"/>
    <w:rsid w:val="00A930EA"/>
    <w:rsid w:val="00AC1EF5"/>
    <w:rsid w:val="00AF141D"/>
    <w:rsid w:val="00B16B6B"/>
    <w:rsid w:val="00B64860"/>
    <w:rsid w:val="00B97EC8"/>
    <w:rsid w:val="00C52568"/>
    <w:rsid w:val="00C61275"/>
    <w:rsid w:val="00C646A5"/>
    <w:rsid w:val="00CE4092"/>
    <w:rsid w:val="00CF6AC8"/>
    <w:rsid w:val="00D07930"/>
    <w:rsid w:val="00D15095"/>
    <w:rsid w:val="00D7191D"/>
    <w:rsid w:val="00D83578"/>
    <w:rsid w:val="00DA180E"/>
    <w:rsid w:val="00E232B1"/>
    <w:rsid w:val="00E3015D"/>
    <w:rsid w:val="00E43CF1"/>
    <w:rsid w:val="00EC0A7A"/>
    <w:rsid w:val="00F32E58"/>
    <w:rsid w:val="00F42A9D"/>
    <w:rsid w:val="00F532CC"/>
    <w:rsid w:val="00F57E04"/>
    <w:rsid w:val="00FE59F0"/>
    <w:rsid w:val="00FF1DBC"/>
    <w:rsid w:val="00FF4E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E55F"/>
  <w15:chartTrackingRefBased/>
  <w15:docId w15:val="{5982D88B-916E-4BAD-9610-B44E39F5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08E"/>
    <w:pPr>
      <w:ind w:left="720"/>
      <w:contextualSpacing/>
    </w:pPr>
  </w:style>
  <w:style w:type="table" w:styleId="TableGrid">
    <w:name w:val="Table Grid"/>
    <w:basedOn w:val="TableNormal"/>
    <w:uiPriority w:val="39"/>
    <w:rsid w:val="00D7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9518-FC67-45E8-8336-7EA73639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cp:lastModifiedBy>
  <cp:revision>2</cp:revision>
  <dcterms:created xsi:type="dcterms:W3CDTF">2020-04-24T15:16:00Z</dcterms:created>
  <dcterms:modified xsi:type="dcterms:W3CDTF">2020-04-24T15:16:00Z</dcterms:modified>
</cp:coreProperties>
</file>